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21AADC" w14:textId="77777777" w:rsidR="00000000" w:rsidRDefault="00000000">
      <w:pPr>
        <w:pStyle w:val="t12"/>
        <w:spacing w:line="435" w:lineRule="atLeast"/>
        <w:jc w:val="center"/>
        <w:rPr>
          <w:rFonts w:hint="eastAsia"/>
          <w:b/>
          <w:sz w:val="32"/>
          <w:szCs w:val="32"/>
        </w:rPr>
      </w:pPr>
      <w:r>
        <w:rPr>
          <w:rFonts w:hint="eastAsia"/>
          <w:b/>
          <w:bCs/>
          <w:sz w:val="32"/>
          <w:szCs w:val="32"/>
        </w:rPr>
        <w:t>CASHL文献传递服务指南</w:t>
      </w:r>
    </w:p>
    <w:p w14:paraId="1AA46156" w14:textId="77777777" w:rsidR="00000000" w:rsidRDefault="00000000">
      <w:pPr>
        <w:pStyle w:val="t12"/>
        <w:spacing w:before="0" w:beforeAutospacing="0" w:after="0" w:afterAutospacing="0" w:line="360" w:lineRule="auto"/>
        <w:ind w:firstLineChars="200" w:firstLine="480"/>
        <w:rPr>
          <w:rFonts w:hint="eastAsia"/>
        </w:rPr>
      </w:pPr>
      <w:r>
        <w:rPr>
          <w:rFonts w:hint="eastAsia"/>
        </w:rPr>
        <w:t>CASHL是中国高校人文社会科学文献中心（China Academic Social Sciences and Humanities Library）的英文简称，该项目是教育部根据高校人文社会科学的发展和文献资源建设的需要引进专项经费建立的。其宗旨是组织若干所具有学科优势、文献资源优势和服务条件优势的高等学校图书馆，借助现代化的服务手段，有计划、有系统地引进国外人文社会科学期刊，为全国高校的人文社会科学教学和科研提供高水平的文献保障。是全国性的重要的人文社会科学外文期刊保障体系。</w:t>
      </w:r>
    </w:p>
    <w:p w14:paraId="2F36E88D" w14:textId="77777777" w:rsidR="00000000" w:rsidRDefault="00000000">
      <w:pPr>
        <w:pStyle w:val="t12"/>
        <w:spacing w:before="0" w:beforeAutospacing="0" w:after="0" w:afterAutospacing="0" w:line="360" w:lineRule="auto"/>
        <w:ind w:firstLineChars="200" w:firstLine="480"/>
        <w:rPr>
          <w:rFonts w:hint="eastAsia"/>
        </w:rPr>
      </w:pPr>
      <w:r>
        <w:rPr>
          <w:rFonts w:hint="eastAsia"/>
        </w:rPr>
        <w:t>收藏国外人文社会科学领域的重要期刊、外文图书、电子期刊、电子图书。涉及地理、法律、教育、经济/商业/管理、军事、历史、区域学、人物/传记、社会科学、社会学、体育、统计学、图书馆学/信息科学、文化、文学、心理学、艺术、语言/文字、哲学/宗教、政治等学科。</w:t>
      </w:r>
    </w:p>
    <w:p w14:paraId="68842790" w14:textId="77777777" w:rsidR="00000000" w:rsidRDefault="00000000">
      <w:pPr>
        <w:pStyle w:val="t12"/>
        <w:spacing w:before="0" w:beforeAutospacing="0" w:after="0" w:afterAutospacing="0" w:line="360" w:lineRule="auto"/>
        <w:ind w:firstLineChars="200" w:firstLine="482"/>
        <w:rPr>
          <w:rFonts w:hint="eastAsia"/>
          <w:b/>
          <w:bCs/>
        </w:rPr>
      </w:pPr>
      <w:r>
        <w:rPr>
          <w:rFonts w:hint="eastAsia"/>
          <w:b/>
          <w:bCs/>
        </w:rPr>
        <w:t>注意事项：</w:t>
      </w:r>
    </w:p>
    <w:p w14:paraId="30EE9DF3" w14:textId="77777777" w:rsidR="00000000" w:rsidRDefault="00000000">
      <w:pPr>
        <w:pStyle w:val="t12"/>
        <w:spacing w:before="0" w:beforeAutospacing="0" w:after="0" w:afterAutospacing="0" w:line="360" w:lineRule="auto"/>
        <w:ind w:firstLineChars="200" w:firstLine="480"/>
        <w:rPr>
          <w:rFonts w:hint="eastAsia"/>
        </w:rPr>
      </w:pPr>
      <w:r>
        <w:rPr>
          <w:rFonts w:hint="eastAsia"/>
        </w:rPr>
        <w:t>一、请先查询我校图书馆馆藏资源（包括纸本图书和电子资源）。若超出我校图书馆购入范围，才可在CASHL系统中提交文献传递申请。CASHL目前为我馆提供文献传递电子资源服务，不提供馆际互借纸书服务。</w:t>
      </w:r>
    </w:p>
    <w:p w14:paraId="4D2E3690" w14:textId="77777777" w:rsidR="00000000" w:rsidRDefault="00000000">
      <w:pPr>
        <w:pStyle w:val="t12"/>
        <w:spacing w:before="0" w:beforeAutospacing="0" w:after="0" w:afterAutospacing="0" w:line="360" w:lineRule="auto"/>
        <w:ind w:firstLineChars="200" w:firstLine="480"/>
        <w:rPr>
          <w:rFonts w:hint="eastAsia"/>
        </w:rPr>
      </w:pPr>
      <w:r>
        <w:rPr>
          <w:rFonts w:hint="eastAsia"/>
        </w:rPr>
        <w:t xml:space="preserve">二、图书馆文献传递费用补贴说明 </w:t>
      </w:r>
    </w:p>
    <w:p w14:paraId="00F01080" w14:textId="77777777" w:rsidR="00000000" w:rsidRDefault="00000000">
      <w:pPr>
        <w:pStyle w:val="t12"/>
        <w:spacing w:before="0" w:beforeAutospacing="0" w:after="0" w:afterAutospacing="0" w:line="360" w:lineRule="auto"/>
        <w:ind w:firstLineChars="200" w:firstLine="480"/>
        <w:rPr>
          <w:rFonts w:hint="eastAsia"/>
        </w:rPr>
      </w:pPr>
      <w:r>
        <w:rPr>
          <w:rFonts w:hint="eastAsia"/>
        </w:rPr>
        <w:t>1.文献传递服务收费标准详情见CASHL网址：</w:t>
      </w:r>
    </w:p>
    <w:p w14:paraId="14B5BE58" w14:textId="77777777" w:rsidR="00000000" w:rsidRDefault="00000000">
      <w:pPr>
        <w:pStyle w:val="t12"/>
        <w:spacing w:before="0" w:beforeAutospacing="0" w:after="0" w:afterAutospacing="0" w:line="360" w:lineRule="auto"/>
        <w:rPr>
          <w:rFonts w:hint="eastAsia"/>
        </w:rPr>
      </w:pPr>
      <w:hyperlink r:id="rId6" w:history="1">
        <w:r>
          <w:rPr>
            <w:rStyle w:val="a8"/>
            <w:rFonts w:hint="eastAsia"/>
          </w:rPr>
          <w:t>https://www.cashl.edu.cn/node/51</w:t>
        </w:r>
      </w:hyperlink>
    </w:p>
    <w:p w14:paraId="1B53E028" w14:textId="77777777" w:rsidR="00000000" w:rsidRDefault="00000000">
      <w:pPr>
        <w:pStyle w:val="t12"/>
        <w:spacing w:before="0" w:beforeAutospacing="0" w:after="0" w:afterAutospacing="0" w:line="360" w:lineRule="auto"/>
        <w:rPr>
          <w:rFonts w:hint="eastAsia"/>
        </w:rPr>
      </w:pPr>
      <w:hyperlink r:id="rId7" w:history="1">
        <w:r>
          <w:rPr>
            <w:rStyle w:val="a9"/>
            <w:rFonts w:hint="eastAsia"/>
          </w:rPr>
          <w:t>https://www.cashl.edu.cn/index.php/zxxx/46202.html</w:t>
        </w:r>
      </w:hyperlink>
    </w:p>
    <w:p w14:paraId="7BCB279F" w14:textId="77777777" w:rsidR="00000000" w:rsidRDefault="00000000">
      <w:pPr>
        <w:pStyle w:val="t12"/>
        <w:spacing w:before="0" w:beforeAutospacing="0" w:after="0" w:afterAutospacing="0" w:line="360" w:lineRule="auto"/>
        <w:ind w:firstLineChars="200" w:firstLine="480"/>
        <w:rPr>
          <w:rFonts w:hint="eastAsia"/>
        </w:rPr>
      </w:pPr>
      <w:r>
        <w:rPr>
          <w:rFonts w:hint="eastAsia"/>
        </w:rPr>
        <w:t xml:space="preserve">2.用户每人每年补贴一定的费用 </w:t>
      </w:r>
    </w:p>
    <w:p w14:paraId="3BBBF317" w14:textId="77777777" w:rsidR="00000000" w:rsidRDefault="00000000">
      <w:pPr>
        <w:pStyle w:val="t12"/>
        <w:spacing w:before="0" w:beforeAutospacing="0" w:after="0" w:afterAutospacing="0" w:line="360" w:lineRule="auto"/>
        <w:ind w:firstLineChars="200" w:firstLine="480"/>
        <w:rPr>
          <w:rFonts w:hint="eastAsia"/>
        </w:rPr>
      </w:pPr>
      <w:r>
        <w:rPr>
          <w:rFonts w:hint="eastAsia"/>
        </w:rPr>
        <w:t xml:space="preserve">教师：图书馆补贴50元/人   </w:t>
      </w:r>
    </w:p>
    <w:p w14:paraId="34698004" w14:textId="77777777" w:rsidR="00000000" w:rsidRDefault="00000000">
      <w:pPr>
        <w:pStyle w:val="t12"/>
        <w:spacing w:before="0" w:beforeAutospacing="0" w:after="0" w:afterAutospacing="0" w:line="360" w:lineRule="auto"/>
        <w:ind w:firstLineChars="200" w:firstLine="480"/>
        <w:rPr>
          <w:rFonts w:hint="eastAsia"/>
        </w:rPr>
      </w:pPr>
      <w:r>
        <w:rPr>
          <w:rFonts w:hint="eastAsia"/>
        </w:rPr>
        <w:t>研究生：图书馆补贴40元/人</w:t>
      </w:r>
    </w:p>
    <w:p w14:paraId="4E60D7F1" w14:textId="77777777" w:rsidR="00000000" w:rsidRDefault="00000000">
      <w:pPr>
        <w:pStyle w:val="t12"/>
        <w:spacing w:before="0" w:beforeAutospacing="0" w:after="0" w:afterAutospacing="0" w:line="360" w:lineRule="auto"/>
        <w:ind w:firstLineChars="200" w:firstLine="480"/>
        <w:rPr>
          <w:rFonts w:hint="eastAsia"/>
        </w:rPr>
      </w:pPr>
      <w:r>
        <w:rPr>
          <w:rFonts w:hint="eastAsia"/>
        </w:rPr>
        <w:t>本科生：图书馆补贴20元/人</w:t>
      </w:r>
    </w:p>
    <w:p w14:paraId="7449251E" w14:textId="77777777" w:rsidR="00000000" w:rsidRDefault="00000000">
      <w:pPr>
        <w:pStyle w:val="t12"/>
        <w:spacing w:before="0" w:beforeAutospacing="0" w:after="0" w:afterAutospacing="0" w:line="360" w:lineRule="auto"/>
        <w:ind w:firstLineChars="200" w:firstLine="480"/>
        <w:rPr>
          <w:rFonts w:hint="eastAsia"/>
        </w:rPr>
      </w:pPr>
      <w:r>
        <w:rPr>
          <w:rFonts w:hint="eastAsia"/>
        </w:rPr>
        <w:t>图书馆承担补贴范围内费用；超出部分，原则上费用自理；教师如因科研需要，可申请扩大金额。</w:t>
      </w:r>
    </w:p>
    <w:p w14:paraId="3521F7AB" w14:textId="77777777" w:rsidR="00000000" w:rsidRDefault="00000000">
      <w:pPr>
        <w:pStyle w:val="t12"/>
        <w:spacing w:before="0" w:beforeAutospacing="0" w:after="0" w:afterAutospacing="0" w:line="360" w:lineRule="auto"/>
        <w:ind w:firstLineChars="200" w:firstLine="480"/>
        <w:rPr>
          <w:rFonts w:hint="eastAsia"/>
        </w:rPr>
      </w:pPr>
      <w:r>
        <w:rPr>
          <w:rFonts w:hint="eastAsia"/>
        </w:rPr>
        <w:t xml:space="preserve">3.CASHL平台会有优惠活动，敬请读者关注CASHL平台。 </w:t>
      </w:r>
    </w:p>
    <w:p w14:paraId="73273A0D" w14:textId="77777777" w:rsidR="00000000" w:rsidRDefault="00000000">
      <w:pPr>
        <w:pStyle w:val="t12"/>
        <w:spacing w:before="0" w:beforeAutospacing="0" w:after="0" w:afterAutospacing="0" w:line="360" w:lineRule="auto"/>
        <w:ind w:firstLineChars="200" w:firstLine="480"/>
        <w:rPr>
          <w:rFonts w:hint="eastAsia"/>
          <w:b/>
          <w:bCs/>
        </w:rPr>
      </w:pPr>
      <w:r>
        <w:rPr>
          <w:rFonts w:hint="eastAsia"/>
        </w:rPr>
        <w:t>三、文献传递服务是我校馆员和外馆馆员联合提供人工服务，因此需要1-3个工作日内获得文献反馈信息。</w:t>
      </w:r>
    </w:p>
    <w:p w14:paraId="42EB0A3F" w14:textId="77777777" w:rsidR="00000000" w:rsidRDefault="00000000">
      <w:pPr>
        <w:pStyle w:val="t12"/>
        <w:spacing w:before="0" w:beforeAutospacing="0" w:after="0" w:afterAutospacing="0" w:line="360" w:lineRule="auto"/>
        <w:ind w:firstLineChars="200" w:firstLine="480"/>
        <w:rPr>
          <w:rFonts w:hint="eastAsia"/>
        </w:rPr>
      </w:pPr>
    </w:p>
    <w:p w14:paraId="4DF4E0BD" w14:textId="77777777" w:rsidR="00000000" w:rsidRDefault="00000000">
      <w:pPr>
        <w:pStyle w:val="t12"/>
        <w:spacing w:before="0" w:beforeAutospacing="0" w:after="0" w:afterAutospacing="0" w:line="360" w:lineRule="auto"/>
        <w:ind w:firstLineChars="200" w:firstLine="480"/>
        <w:rPr>
          <w:rFonts w:hint="eastAsia"/>
          <w:b/>
        </w:rPr>
      </w:pPr>
      <w:r>
        <w:rPr>
          <w:rFonts w:hint="eastAsia"/>
        </w:rPr>
        <w:object w:dxaOrig="7223" w:dyaOrig="5420" w14:anchorId="757B70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74" o:spid="_x0000_i1025" type="#_x0000_t75" style="width:270.5pt;height:202.7pt;mso-wrap-style:square;mso-position-horizontal-relative:page;mso-position-vertical-relative:page" o:ole="">
            <v:fill o:detectmouseclick="t"/>
            <v:imagedata r:id="rId8" o:title=""/>
          </v:shape>
          <o:OLEObject Type="Embed" ProgID="PowerPoint.Slide.12" ShapeID="Object 74" DrawAspect="Content" ObjectID="_1826709628" r:id="rId9"/>
        </w:object>
      </w:r>
    </w:p>
    <w:p w14:paraId="465E81EF" w14:textId="77777777" w:rsidR="00000000" w:rsidRDefault="00000000">
      <w:pPr>
        <w:pStyle w:val="t12"/>
        <w:spacing w:before="0" w:beforeAutospacing="0" w:after="0" w:afterAutospacing="0" w:line="360" w:lineRule="auto"/>
        <w:ind w:left="420"/>
        <w:rPr>
          <w:rFonts w:hint="eastAsia"/>
        </w:rPr>
      </w:pPr>
      <w:r>
        <w:rPr>
          <w:rFonts w:hint="eastAsia"/>
        </w:rPr>
        <w:t>一、用户登录</w:t>
      </w:r>
    </w:p>
    <w:p w14:paraId="32AB8E68" w14:textId="77777777" w:rsidR="00000000" w:rsidRDefault="00000000">
      <w:pPr>
        <w:pStyle w:val="t12"/>
        <w:spacing w:before="0" w:beforeAutospacing="0" w:after="0" w:afterAutospacing="0" w:line="360" w:lineRule="auto"/>
        <w:ind w:left="420"/>
        <w:rPr>
          <w:rFonts w:hint="eastAsia"/>
        </w:rPr>
      </w:pPr>
      <w:r>
        <w:rPr>
          <w:rFonts w:hint="eastAsia"/>
        </w:rPr>
        <w:t>1.需要文献传递服务的用户，请先进行用户登录。网址：</w:t>
      </w:r>
      <w:hyperlink r:id="rId10" w:history="1">
        <w:r>
          <w:rPr>
            <w:rStyle w:val="a8"/>
            <w:rFonts w:hint="eastAsia"/>
          </w:rPr>
          <w:t>http://www.cashl.edu.cn/</w:t>
        </w:r>
      </w:hyperlink>
    </w:p>
    <w:p w14:paraId="7A830AC9" w14:textId="79D40B2D" w:rsidR="00000000" w:rsidRDefault="00647073">
      <w:pPr>
        <w:pStyle w:val="t12"/>
        <w:spacing w:before="0" w:beforeAutospacing="0" w:after="0" w:afterAutospacing="0" w:line="360" w:lineRule="auto"/>
        <w:ind w:left="420"/>
        <w:rPr>
          <w:rFonts w:hint="eastAsia"/>
        </w:rPr>
      </w:pPr>
      <w:r>
        <w:rPr>
          <w:rFonts w:hint="eastAsia"/>
          <w:noProof/>
        </w:rPr>
        <w:drawing>
          <wp:inline distT="0" distB="0" distL="0" distR="0" wp14:anchorId="1B8E7BE8" wp14:editId="6B956341">
            <wp:extent cx="2952750" cy="1133475"/>
            <wp:effectExtent l="0" t="0" r="0" b="0"/>
            <wp:docPr id="2"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52750" cy="1133475"/>
                    </a:xfrm>
                    <a:prstGeom prst="rect">
                      <a:avLst/>
                    </a:prstGeom>
                    <a:noFill/>
                    <a:ln>
                      <a:noFill/>
                    </a:ln>
                    <a:effectLst/>
                  </pic:spPr>
                </pic:pic>
              </a:graphicData>
            </a:graphic>
          </wp:inline>
        </w:drawing>
      </w:r>
    </w:p>
    <w:p w14:paraId="1041CD83" w14:textId="77777777" w:rsidR="00000000" w:rsidRDefault="00000000">
      <w:pPr>
        <w:pStyle w:val="t12"/>
        <w:spacing w:before="0" w:beforeAutospacing="0" w:after="0" w:afterAutospacing="0" w:line="360" w:lineRule="auto"/>
        <w:ind w:left="420"/>
        <w:rPr>
          <w:rFonts w:hint="eastAsia"/>
        </w:rPr>
      </w:pPr>
      <w:r>
        <w:rPr>
          <w:rFonts w:hint="eastAsia"/>
        </w:rPr>
        <w:t>2.点击右上角“登录”按钮，选择学校</w:t>
      </w:r>
    </w:p>
    <w:p w14:paraId="4775E43F" w14:textId="50EDF0F8"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4434245C" wp14:editId="3859E43A">
            <wp:extent cx="2590800" cy="1409700"/>
            <wp:effectExtent l="0" t="0" r="0" b="0"/>
            <wp:docPr id="3"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90800" cy="1409700"/>
                    </a:xfrm>
                    <a:prstGeom prst="rect">
                      <a:avLst/>
                    </a:prstGeom>
                    <a:noFill/>
                    <a:ln>
                      <a:noFill/>
                    </a:ln>
                    <a:effectLst/>
                  </pic:spPr>
                </pic:pic>
              </a:graphicData>
            </a:graphic>
          </wp:inline>
        </w:drawing>
      </w:r>
    </w:p>
    <w:p w14:paraId="10C20D92" w14:textId="77777777" w:rsidR="00000000" w:rsidRDefault="00000000">
      <w:pPr>
        <w:pStyle w:val="t12"/>
        <w:spacing w:before="0" w:beforeAutospacing="0" w:after="0" w:afterAutospacing="0" w:line="360" w:lineRule="auto"/>
        <w:ind w:firstLineChars="200" w:firstLine="480"/>
        <w:rPr>
          <w:rFonts w:hint="eastAsia"/>
        </w:rPr>
      </w:pPr>
      <w:r>
        <w:rPr>
          <w:rFonts w:hint="eastAsia"/>
        </w:rPr>
        <w:t>3.用统一身份认证方式登录</w:t>
      </w:r>
    </w:p>
    <w:p w14:paraId="7F8F54DB" w14:textId="6EB04A1D"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1F63B64A" wp14:editId="371193A5">
            <wp:extent cx="1409700" cy="952500"/>
            <wp:effectExtent l="0" t="0" r="0" b="0"/>
            <wp:docPr id="4"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09700" cy="952500"/>
                    </a:xfrm>
                    <a:prstGeom prst="rect">
                      <a:avLst/>
                    </a:prstGeom>
                    <a:noFill/>
                    <a:ln>
                      <a:noFill/>
                    </a:ln>
                    <a:effectLst/>
                  </pic:spPr>
                </pic:pic>
              </a:graphicData>
            </a:graphic>
          </wp:inline>
        </w:drawing>
      </w:r>
    </w:p>
    <w:p w14:paraId="38B745F4" w14:textId="77777777" w:rsidR="00000000" w:rsidRDefault="00000000">
      <w:pPr>
        <w:pStyle w:val="t12"/>
        <w:spacing w:before="0" w:beforeAutospacing="0" w:after="0" w:afterAutospacing="0" w:line="360" w:lineRule="auto"/>
        <w:ind w:firstLineChars="200" w:firstLine="480"/>
        <w:rPr>
          <w:rFonts w:hint="eastAsia"/>
        </w:rPr>
      </w:pPr>
    </w:p>
    <w:p w14:paraId="6A0366CC" w14:textId="77777777" w:rsidR="00000000" w:rsidRDefault="00000000">
      <w:pPr>
        <w:pStyle w:val="t12"/>
        <w:spacing w:before="0" w:beforeAutospacing="0" w:after="0" w:afterAutospacing="0" w:line="360" w:lineRule="auto"/>
        <w:ind w:firstLineChars="200" w:firstLine="480"/>
        <w:rPr>
          <w:rFonts w:hint="eastAsia"/>
        </w:rPr>
      </w:pPr>
      <w:r>
        <w:rPr>
          <w:rFonts w:hint="eastAsia"/>
        </w:rPr>
        <w:t>4.右上角看到“读者姓名 欢迎来到CASHL”即登录成功</w:t>
      </w:r>
    </w:p>
    <w:p w14:paraId="1F8B930D" w14:textId="36C7AA5D"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4F54F8B1" wp14:editId="1D85F4EB">
            <wp:extent cx="3314700" cy="342900"/>
            <wp:effectExtent l="0" t="0" r="0" b="0"/>
            <wp:docPr id="5"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8"/>
                    <pic:cNvPicPr>
                      <a:picLocks noChangeAspect="1" noChangeArrowheads="1"/>
                    </pic:cNvPicPr>
                  </pic:nvPicPr>
                  <pic:blipFill>
                    <a:blip r:embed="rId14" cstate="print">
                      <a:extLst>
                        <a:ext uri="{28A0092B-C50C-407E-A947-70E740481C1C}">
                          <a14:useLocalDpi xmlns:a14="http://schemas.microsoft.com/office/drawing/2010/main" val="0"/>
                        </a:ext>
                      </a:extLst>
                    </a:blip>
                    <a:srcRect r="153" b="82193"/>
                    <a:stretch>
                      <a:fillRect/>
                    </a:stretch>
                  </pic:blipFill>
                  <pic:spPr bwMode="auto">
                    <a:xfrm>
                      <a:off x="0" y="0"/>
                      <a:ext cx="3314700" cy="342900"/>
                    </a:xfrm>
                    <a:prstGeom prst="rect">
                      <a:avLst/>
                    </a:prstGeom>
                    <a:noFill/>
                    <a:ln>
                      <a:noFill/>
                    </a:ln>
                  </pic:spPr>
                </pic:pic>
              </a:graphicData>
            </a:graphic>
          </wp:inline>
        </w:drawing>
      </w:r>
    </w:p>
    <w:p w14:paraId="489525A0" w14:textId="77777777" w:rsidR="00000000" w:rsidRDefault="00000000">
      <w:pPr>
        <w:widowControl/>
        <w:spacing w:line="360" w:lineRule="auto"/>
        <w:ind w:firstLineChars="200" w:firstLine="480"/>
        <w:jc w:val="left"/>
        <w:rPr>
          <w:rFonts w:ascii="宋体" w:hAnsi="宋体" w:cs="宋体" w:hint="eastAsia"/>
          <w:kern w:val="0"/>
          <w:sz w:val="24"/>
          <w:szCs w:val="24"/>
        </w:rPr>
      </w:pPr>
      <w:r>
        <w:rPr>
          <w:rFonts w:ascii="宋体" w:hAnsi="宋体" w:cs="宋体" w:hint="eastAsia"/>
          <w:kern w:val="0"/>
          <w:sz w:val="24"/>
          <w:szCs w:val="24"/>
        </w:rPr>
        <w:t>二、填写CASHL用户详细信息</w:t>
      </w:r>
    </w:p>
    <w:p w14:paraId="1CD1450B" w14:textId="77777777" w:rsidR="00000000" w:rsidRDefault="00000000">
      <w:pPr>
        <w:widowControl/>
        <w:spacing w:line="360" w:lineRule="auto"/>
        <w:ind w:firstLineChars="200" w:firstLine="480"/>
        <w:jc w:val="left"/>
        <w:rPr>
          <w:rFonts w:ascii="宋体" w:hAnsi="宋体" w:cs="宋体" w:hint="eastAsia"/>
          <w:kern w:val="0"/>
          <w:sz w:val="24"/>
          <w:szCs w:val="24"/>
        </w:rPr>
      </w:pPr>
      <w:r>
        <w:rPr>
          <w:rFonts w:ascii="宋体" w:hAnsi="宋体" w:cs="宋体" w:hint="eastAsia"/>
          <w:kern w:val="0"/>
          <w:sz w:val="24"/>
          <w:szCs w:val="24"/>
        </w:rPr>
        <w:t>1.填写用户详细信息</w:t>
      </w:r>
    </w:p>
    <w:p w14:paraId="23526946" w14:textId="1BB69254"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09D586E8" wp14:editId="225121AF">
            <wp:extent cx="2819400" cy="1533525"/>
            <wp:effectExtent l="0" t="0" r="0" b="0"/>
            <wp:docPr id="6" name="图片 66"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6" descr="图片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19400" cy="1533525"/>
                    </a:xfrm>
                    <a:prstGeom prst="rect">
                      <a:avLst/>
                    </a:prstGeom>
                    <a:noFill/>
                    <a:ln>
                      <a:noFill/>
                    </a:ln>
                    <a:effectLst/>
                  </pic:spPr>
                </pic:pic>
              </a:graphicData>
            </a:graphic>
          </wp:inline>
        </w:drawing>
      </w:r>
    </w:p>
    <w:p w14:paraId="2B9D77B3" w14:textId="77777777" w:rsidR="00000000" w:rsidRDefault="00000000">
      <w:pPr>
        <w:widowControl/>
        <w:spacing w:line="360" w:lineRule="auto"/>
        <w:ind w:firstLineChars="200" w:firstLine="480"/>
        <w:jc w:val="left"/>
        <w:rPr>
          <w:rFonts w:ascii="宋体" w:hAnsi="宋体" w:cs="宋体" w:hint="eastAsia"/>
          <w:kern w:val="0"/>
          <w:sz w:val="24"/>
          <w:szCs w:val="24"/>
        </w:rPr>
      </w:pPr>
      <w:r>
        <w:rPr>
          <w:rFonts w:ascii="宋体" w:hAnsi="宋体" w:cs="宋体" w:hint="eastAsia"/>
          <w:kern w:val="0"/>
          <w:sz w:val="24"/>
          <w:szCs w:val="24"/>
        </w:rPr>
        <w:t>在读者信息补全页面，完善个人信息，请仔细核对填写信息确保正确，填写完毕后，点击保存提交，弹出</w:t>
      </w:r>
      <w:r>
        <w:rPr>
          <w:rFonts w:ascii="宋体" w:hAnsi="宋体" w:cs="宋体" w:hint="eastAsia"/>
          <w:sz w:val="24"/>
          <w:szCs w:val="24"/>
        </w:rPr>
        <w:t>下图</w:t>
      </w:r>
      <w:r>
        <w:rPr>
          <w:rFonts w:ascii="宋体" w:hAnsi="宋体" w:cs="宋体" w:hint="eastAsia"/>
          <w:kern w:val="0"/>
          <w:sz w:val="24"/>
          <w:szCs w:val="24"/>
        </w:rPr>
        <w:t>对话框。</w:t>
      </w:r>
    </w:p>
    <w:p w14:paraId="5305DCA0" w14:textId="1B294C9D"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5FA51545" wp14:editId="22F168E0">
            <wp:extent cx="1638300" cy="904875"/>
            <wp:effectExtent l="0" t="0" r="0" b="0"/>
            <wp:docPr id="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38300" cy="904875"/>
                    </a:xfrm>
                    <a:prstGeom prst="rect">
                      <a:avLst/>
                    </a:prstGeom>
                    <a:noFill/>
                    <a:ln>
                      <a:noFill/>
                    </a:ln>
                    <a:effectLst/>
                  </pic:spPr>
                </pic:pic>
              </a:graphicData>
            </a:graphic>
          </wp:inline>
        </w:drawing>
      </w:r>
    </w:p>
    <w:p w14:paraId="22EDD4B9" w14:textId="77777777" w:rsidR="00000000" w:rsidRDefault="00000000">
      <w:pPr>
        <w:pStyle w:val="t12"/>
        <w:spacing w:before="0" w:beforeAutospacing="0" w:after="0" w:afterAutospacing="0" w:line="360" w:lineRule="auto"/>
        <w:ind w:firstLineChars="200" w:firstLine="480"/>
        <w:rPr>
          <w:rFonts w:hint="eastAsia"/>
        </w:rPr>
      </w:pPr>
      <w:r>
        <w:rPr>
          <w:rFonts w:hint="eastAsia"/>
        </w:rPr>
        <w:t>2.馆员确认</w:t>
      </w:r>
    </w:p>
    <w:p w14:paraId="19067495" w14:textId="77777777" w:rsidR="00000000" w:rsidRDefault="00000000">
      <w:pPr>
        <w:widowControl/>
        <w:spacing w:line="360" w:lineRule="auto"/>
        <w:ind w:firstLineChars="200" w:firstLine="480"/>
        <w:jc w:val="left"/>
        <w:rPr>
          <w:rFonts w:ascii="宋体" w:hAnsi="宋体" w:cs="宋体" w:hint="eastAsia"/>
          <w:kern w:val="0"/>
          <w:sz w:val="24"/>
          <w:szCs w:val="24"/>
        </w:rPr>
      </w:pPr>
      <w:r>
        <w:rPr>
          <w:rFonts w:ascii="宋体" w:hAnsi="宋体" w:cs="宋体" w:hint="eastAsia"/>
          <w:kern w:val="0"/>
          <w:sz w:val="24"/>
          <w:szCs w:val="24"/>
        </w:rPr>
        <w:t>详细信息</w:t>
      </w:r>
      <w:r>
        <w:rPr>
          <w:rFonts w:ascii="宋体" w:hAnsi="宋体" w:cs="宋体" w:hint="eastAsia"/>
          <w:sz w:val="24"/>
          <w:szCs w:val="24"/>
        </w:rPr>
        <w:t>补充完成后，联系本校图书馆馆员确认，即成为CASHL的</w:t>
      </w:r>
      <w:r>
        <w:rPr>
          <w:rFonts w:ascii="宋体" w:hAnsi="宋体" w:cs="宋体" w:hint="eastAsia"/>
          <w:kern w:val="0"/>
          <w:sz w:val="24"/>
          <w:szCs w:val="24"/>
        </w:rPr>
        <w:t>校级</w:t>
      </w:r>
      <w:r>
        <w:rPr>
          <w:rFonts w:ascii="宋体" w:hAnsi="宋体" w:cs="宋体" w:hint="eastAsia"/>
          <w:sz w:val="24"/>
          <w:szCs w:val="24"/>
        </w:rPr>
        <w:t>用户。</w:t>
      </w:r>
      <w:r>
        <w:rPr>
          <w:rFonts w:ascii="宋体" w:hAnsi="宋体" w:cs="宋体" w:hint="eastAsia"/>
          <w:kern w:val="0"/>
          <w:sz w:val="24"/>
          <w:szCs w:val="24"/>
        </w:rPr>
        <w:t>具体确认方式：师生到馆、线上钉钉联系均可办理。</w:t>
      </w:r>
    </w:p>
    <w:p w14:paraId="27B33486" w14:textId="77777777" w:rsidR="00000000" w:rsidRDefault="00000000">
      <w:pPr>
        <w:widowControl/>
        <w:spacing w:line="360" w:lineRule="auto"/>
        <w:ind w:firstLineChars="200" w:firstLine="480"/>
        <w:jc w:val="left"/>
        <w:rPr>
          <w:rFonts w:ascii="宋体" w:hAnsi="宋体" w:cs="宋体" w:hint="eastAsia"/>
          <w:kern w:val="0"/>
          <w:sz w:val="24"/>
          <w:szCs w:val="24"/>
        </w:rPr>
      </w:pPr>
      <w:r>
        <w:rPr>
          <w:rFonts w:ascii="宋体" w:hAnsi="宋体" w:cs="宋体" w:hint="eastAsia"/>
          <w:kern w:val="0"/>
          <w:sz w:val="24"/>
          <w:szCs w:val="24"/>
        </w:rPr>
        <w:t>办公时间：周一到周五（节假日除外）</w:t>
      </w:r>
    </w:p>
    <w:p w14:paraId="20F2BB98" w14:textId="77777777" w:rsidR="00000000" w:rsidRDefault="00000000">
      <w:pPr>
        <w:widowControl/>
        <w:spacing w:line="360" w:lineRule="auto"/>
        <w:ind w:firstLineChars="200" w:firstLine="480"/>
        <w:jc w:val="left"/>
        <w:rPr>
          <w:rFonts w:ascii="宋体" w:hAnsi="宋体" w:cs="宋体" w:hint="eastAsia"/>
          <w:kern w:val="0"/>
          <w:sz w:val="24"/>
          <w:szCs w:val="24"/>
        </w:rPr>
      </w:pPr>
      <w:r>
        <w:rPr>
          <w:rFonts w:ascii="宋体" w:hAnsi="宋体" w:cs="宋体" w:hint="eastAsia"/>
          <w:kern w:val="0"/>
          <w:sz w:val="24"/>
          <w:szCs w:val="24"/>
        </w:rPr>
        <w:t>上午8：30-11：40，下午13：30-16：30（可预约时间）</w:t>
      </w:r>
    </w:p>
    <w:p w14:paraId="1B137191" w14:textId="77777777" w:rsidR="00000000" w:rsidRDefault="00000000">
      <w:pPr>
        <w:pStyle w:val="t12"/>
        <w:spacing w:before="0" w:beforeAutospacing="0" w:after="0" w:afterAutospacing="0" w:line="360" w:lineRule="auto"/>
        <w:ind w:firstLineChars="200" w:firstLine="480"/>
        <w:rPr>
          <w:rFonts w:hint="eastAsia"/>
        </w:rPr>
      </w:pPr>
      <w:r>
        <w:rPr>
          <w:rFonts w:hint="eastAsia"/>
        </w:rPr>
        <w:t>办公地点1：兴安校区 A座教学楼110综合办公室，联系电话：68017035</w:t>
      </w:r>
    </w:p>
    <w:p w14:paraId="53F875C1" w14:textId="77777777" w:rsidR="00000000" w:rsidRDefault="00000000">
      <w:pPr>
        <w:pStyle w:val="t12"/>
        <w:spacing w:before="0" w:beforeAutospacing="0" w:after="0" w:afterAutospacing="0" w:line="360" w:lineRule="auto"/>
        <w:ind w:firstLineChars="200" w:firstLine="480"/>
        <w:rPr>
          <w:rFonts w:hint="eastAsia"/>
        </w:rPr>
      </w:pPr>
      <w:r>
        <w:rPr>
          <w:rFonts w:hint="eastAsia"/>
        </w:rPr>
        <w:t>办公地址2：兴安校区 影视D座103室</w:t>
      </w:r>
    </w:p>
    <w:p w14:paraId="7DCA6226" w14:textId="77777777" w:rsidR="00000000" w:rsidRDefault="00000000">
      <w:pPr>
        <w:pStyle w:val="t12"/>
        <w:spacing w:before="0" w:beforeAutospacing="0" w:after="0" w:afterAutospacing="0" w:line="360" w:lineRule="auto"/>
        <w:ind w:firstLineChars="200" w:firstLine="480"/>
        <w:rPr>
          <w:rFonts w:hint="eastAsia"/>
        </w:rPr>
      </w:pPr>
      <w:r>
        <w:rPr>
          <w:rFonts w:hint="eastAsia"/>
        </w:rPr>
        <w:t>文献传递咨询钉钉群：</w:t>
      </w:r>
    </w:p>
    <w:p w14:paraId="5824415E" w14:textId="444ADC66"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5B2DF199" wp14:editId="53A603EC">
            <wp:extent cx="981075" cy="1000125"/>
            <wp:effectExtent l="0" t="0" r="0" b="0"/>
            <wp:docPr id="8" name="图片 75" descr="ef0e8d7d8c84134c5d751543b6ac2d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5" descr="ef0e8d7d8c84134c5d751543b6ac2dd8"/>
                    <pic:cNvPicPr>
                      <a:picLocks noChangeAspect="1" noChangeArrowheads="1"/>
                    </pic:cNvPicPr>
                  </pic:nvPicPr>
                  <pic:blipFill>
                    <a:blip r:embed="rId17" cstate="print">
                      <a:extLst>
                        <a:ext uri="{28A0092B-C50C-407E-A947-70E740481C1C}">
                          <a14:useLocalDpi xmlns:a14="http://schemas.microsoft.com/office/drawing/2010/main" val="0"/>
                        </a:ext>
                      </a:extLst>
                    </a:blip>
                    <a:srcRect l="18602" t="48596" r="16837" b="7700"/>
                    <a:stretch>
                      <a:fillRect/>
                    </a:stretch>
                  </pic:blipFill>
                  <pic:spPr bwMode="auto">
                    <a:xfrm>
                      <a:off x="0" y="0"/>
                      <a:ext cx="981075" cy="1000125"/>
                    </a:xfrm>
                    <a:prstGeom prst="rect">
                      <a:avLst/>
                    </a:prstGeom>
                    <a:noFill/>
                    <a:ln>
                      <a:noFill/>
                    </a:ln>
                    <a:effectLst/>
                  </pic:spPr>
                </pic:pic>
              </a:graphicData>
            </a:graphic>
          </wp:inline>
        </w:drawing>
      </w:r>
    </w:p>
    <w:p w14:paraId="01EC8CD7" w14:textId="77777777" w:rsidR="00000000" w:rsidRDefault="00000000">
      <w:pPr>
        <w:pStyle w:val="a7"/>
        <w:widowControl/>
        <w:ind w:left="600"/>
        <w:rPr>
          <w:rFonts w:ascii="宋体" w:hAnsi="宋体" w:cs="宋体" w:hint="eastAsia"/>
          <w:szCs w:val="24"/>
        </w:rPr>
      </w:pPr>
      <w:r>
        <w:rPr>
          <w:rFonts w:ascii="宋体" w:hAnsi="宋体" w:cs="宋体" w:hint="eastAsia"/>
          <w:szCs w:val="24"/>
        </w:rPr>
        <w:t>三、检索文献</w:t>
      </w:r>
    </w:p>
    <w:p w14:paraId="6AE3D7D7" w14:textId="25DE2F7D" w:rsidR="00000000" w:rsidRDefault="00000000">
      <w:pPr>
        <w:pStyle w:val="a7"/>
        <w:widowControl/>
        <w:ind w:left="600"/>
        <w:rPr>
          <w:rFonts w:ascii="宋体" w:hAnsi="宋体" w:cs="宋体" w:hint="eastAsia"/>
          <w:szCs w:val="24"/>
        </w:rPr>
      </w:pPr>
      <w:r>
        <w:rPr>
          <w:rFonts w:ascii="宋体" w:hAnsi="宋体" w:cs="宋体" w:hint="eastAsia"/>
          <w:szCs w:val="24"/>
        </w:rPr>
        <w:t>1.用户在检索框中，查到所需文献的信息</w:t>
      </w:r>
      <w:r w:rsidR="00647073">
        <w:rPr>
          <w:rFonts w:ascii="宋体" w:hAnsi="宋体" w:cs="宋体" w:hint="eastAsia"/>
          <w:noProof/>
          <w:szCs w:val="24"/>
        </w:rPr>
        <w:drawing>
          <wp:inline distT="0" distB="0" distL="0" distR="0" wp14:anchorId="0C9A6C40" wp14:editId="698B7396">
            <wp:extent cx="4238625" cy="438150"/>
            <wp:effectExtent l="0" t="0" r="0" b="0"/>
            <wp:docPr id="9"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2"/>
                    <pic:cNvPicPr>
                      <a:picLocks noChangeAspect="1" noChangeArrowheads="1"/>
                    </pic:cNvPicPr>
                  </pic:nvPicPr>
                  <pic:blipFill>
                    <a:blip r:embed="rId18">
                      <a:extLst>
                        <a:ext uri="{28A0092B-C50C-407E-A947-70E740481C1C}">
                          <a14:useLocalDpi xmlns:a14="http://schemas.microsoft.com/office/drawing/2010/main" val="0"/>
                        </a:ext>
                      </a:extLst>
                    </a:blip>
                    <a:srcRect r="-290" b="7011"/>
                    <a:stretch>
                      <a:fillRect/>
                    </a:stretch>
                  </pic:blipFill>
                  <pic:spPr bwMode="auto">
                    <a:xfrm>
                      <a:off x="0" y="0"/>
                      <a:ext cx="4238625" cy="438150"/>
                    </a:xfrm>
                    <a:prstGeom prst="rect">
                      <a:avLst/>
                    </a:prstGeom>
                    <a:noFill/>
                    <a:ln>
                      <a:noFill/>
                    </a:ln>
                    <a:effectLst/>
                  </pic:spPr>
                </pic:pic>
              </a:graphicData>
            </a:graphic>
          </wp:inline>
        </w:drawing>
      </w:r>
    </w:p>
    <w:p w14:paraId="41DC34BD" w14:textId="77777777" w:rsidR="00000000" w:rsidRDefault="00000000">
      <w:pPr>
        <w:pStyle w:val="t12"/>
        <w:spacing w:before="0" w:beforeAutospacing="0" w:after="0" w:afterAutospacing="0" w:line="360" w:lineRule="auto"/>
        <w:ind w:firstLineChars="200" w:firstLine="480"/>
        <w:rPr>
          <w:rFonts w:hint="eastAsia"/>
        </w:rPr>
      </w:pPr>
      <w:r>
        <w:rPr>
          <w:rFonts w:hint="eastAsia"/>
        </w:rPr>
        <w:t>检索结果页面：</w:t>
      </w:r>
    </w:p>
    <w:p w14:paraId="37E01B24" w14:textId="6D74F193"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1B379BC8" wp14:editId="5EBB5483">
            <wp:extent cx="3800475" cy="2114550"/>
            <wp:effectExtent l="0" t="0" r="0" b="0"/>
            <wp:docPr id="10"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800475" cy="2114550"/>
                    </a:xfrm>
                    <a:prstGeom prst="rect">
                      <a:avLst/>
                    </a:prstGeom>
                    <a:noFill/>
                    <a:ln>
                      <a:noFill/>
                    </a:ln>
                  </pic:spPr>
                </pic:pic>
              </a:graphicData>
            </a:graphic>
          </wp:inline>
        </w:drawing>
      </w:r>
    </w:p>
    <w:p w14:paraId="2B7DFDCF" w14:textId="77777777" w:rsidR="00000000" w:rsidRDefault="00000000">
      <w:pPr>
        <w:pStyle w:val="t12"/>
        <w:spacing w:before="0" w:beforeAutospacing="0" w:after="0" w:afterAutospacing="0" w:line="360" w:lineRule="auto"/>
        <w:ind w:firstLineChars="200" w:firstLine="480"/>
        <w:rPr>
          <w:rFonts w:hint="eastAsia"/>
        </w:rPr>
      </w:pPr>
      <w:r>
        <w:rPr>
          <w:rFonts w:hint="eastAsia"/>
        </w:rPr>
        <w:t>2.开放访问的资源，点击按钮，跳转资源平台，读者注册个人账户，查看资源。</w:t>
      </w:r>
    </w:p>
    <w:p w14:paraId="1B7EBDDA" w14:textId="77777777" w:rsidR="00000000" w:rsidRDefault="00000000">
      <w:pPr>
        <w:pStyle w:val="t12"/>
        <w:spacing w:before="0" w:beforeAutospacing="0" w:after="0" w:afterAutospacing="0" w:line="360" w:lineRule="auto"/>
        <w:ind w:firstLineChars="200" w:firstLine="480"/>
        <w:rPr>
          <w:rFonts w:hint="eastAsia"/>
        </w:rPr>
      </w:pPr>
      <w:r>
        <w:rPr>
          <w:rFonts w:hint="eastAsia"/>
        </w:rPr>
        <w:t>3.显示需要“文献获取”的文献，需要进行文献传递，由于版权限制，只能通过电子邮件方式传递该书一部分扫描电子版。</w:t>
      </w:r>
    </w:p>
    <w:p w14:paraId="68460AE4" w14:textId="5D46112F"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3F601AE7" wp14:editId="6B6A0E81">
            <wp:extent cx="3733800" cy="1362075"/>
            <wp:effectExtent l="0" t="0" r="0" b="0"/>
            <wp:docPr id="1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733800" cy="1362075"/>
                    </a:xfrm>
                    <a:prstGeom prst="rect">
                      <a:avLst/>
                    </a:prstGeom>
                    <a:noFill/>
                    <a:ln>
                      <a:noFill/>
                    </a:ln>
                  </pic:spPr>
                </pic:pic>
              </a:graphicData>
            </a:graphic>
          </wp:inline>
        </w:drawing>
      </w:r>
    </w:p>
    <w:p w14:paraId="621CBD98" w14:textId="5B305FC9"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64F4E230" wp14:editId="3B81536B">
            <wp:extent cx="2800350" cy="2143125"/>
            <wp:effectExtent l="0" t="0" r="0" b="0"/>
            <wp:docPr id="1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00350" cy="2143125"/>
                    </a:xfrm>
                    <a:prstGeom prst="rect">
                      <a:avLst/>
                    </a:prstGeom>
                    <a:noFill/>
                    <a:ln>
                      <a:noFill/>
                    </a:ln>
                    <a:effectLst/>
                  </pic:spPr>
                </pic:pic>
              </a:graphicData>
            </a:graphic>
          </wp:inline>
        </w:drawing>
      </w:r>
    </w:p>
    <w:p w14:paraId="03A25839" w14:textId="77777777" w:rsidR="00000000" w:rsidRDefault="00000000">
      <w:pPr>
        <w:pStyle w:val="t12"/>
        <w:spacing w:before="0" w:beforeAutospacing="0" w:after="0" w:afterAutospacing="0" w:line="360" w:lineRule="auto"/>
        <w:ind w:firstLineChars="200" w:firstLine="480"/>
        <w:rPr>
          <w:rFonts w:hint="eastAsia"/>
        </w:rPr>
      </w:pPr>
      <w:r>
        <w:rPr>
          <w:rFonts w:hint="eastAsia"/>
        </w:rPr>
        <w:t>四、提交请求</w:t>
      </w:r>
    </w:p>
    <w:p w14:paraId="061F3AAF" w14:textId="77777777" w:rsidR="00000000" w:rsidRDefault="00000000">
      <w:pPr>
        <w:pStyle w:val="t12"/>
        <w:spacing w:before="0" w:beforeAutospacing="0" w:after="0" w:afterAutospacing="0" w:line="360" w:lineRule="auto"/>
        <w:ind w:firstLineChars="200" w:firstLine="480"/>
        <w:rPr>
          <w:rFonts w:hint="eastAsia"/>
        </w:rPr>
      </w:pPr>
      <w:r>
        <w:rPr>
          <w:rFonts w:hint="eastAsia"/>
        </w:rPr>
        <w:t>1.点击学校图书馆下面的绿色“文献获取”按钮，即可进入申请信息页面。</w:t>
      </w:r>
    </w:p>
    <w:p w14:paraId="771AF2FC" w14:textId="6DA3E5C8"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21963636" wp14:editId="70850E45">
            <wp:extent cx="4743450" cy="1285875"/>
            <wp:effectExtent l="0" t="0" r="0" b="0"/>
            <wp:docPr id="13"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743450" cy="1285875"/>
                    </a:xfrm>
                    <a:prstGeom prst="rect">
                      <a:avLst/>
                    </a:prstGeom>
                    <a:noFill/>
                    <a:ln>
                      <a:noFill/>
                    </a:ln>
                  </pic:spPr>
                </pic:pic>
              </a:graphicData>
            </a:graphic>
          </wp:inline>
        </w:drawing>
      </w:r>
    </w:p>
    <w:p w14:paraId="5FE89C37" w14:textId="6F88E64F" w:rsidR="00000000" w:rsidRDefault="00000000">
      <w:pPr>
        <w:pStyle w:val="t12"/>
        <w:spacing w:before="0" w:beforeAutospacing="0" w:after="0" w:afterAutospacing="0" w:line="360" w:lineRule="auto"/>
        <w:ind w:firstLineChars="200" w:firstLine="480"/>
        <w:rPr>
          <w:rFonts w:hint="eastAsia"/>
        </w:rPr>
      </w:pPr>
      <w:r>
        <w:rPr>
          <w:rFonts w:hint="eastAsia"/>
        </w:rPr>
        <w:t>点击</w:t>
      </w:r>
      <w:r w:rsidR="00647073">
        <w:rPr>
          <w:rFonts w:hint="eastAsia"/>
          <w:noProof/>
        </w:rPr>
        <w:drawing>
          <wp:inline distT="0" distB="0" distL="0" distR="0" wp14:anchorId="1AAA893D" wp14:editId="4A105490">
            <wp:extent cx="914400" cy="285750"/>
            <wp:effectExtent l="0" t="0" r="0" b="0"/>
            <wp:docPr id="14"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0"/>
                    <pic:cNvPicPr>
                      <a:picLocks noChangeAspect="1" noChangeArrowheads="1"/>
                    </pic:cNvPicPr>
                  </pic:nvPicPr>
                  <pic:blipFill>
                    <a:blip r:embed="rId23">
                      <a:extLst>
                        <a:ext uri="{28A0092B-C50C-407E-A947-70E740481C1C}">
                          <a14:useLocalDpi xmlns:a14="http://schemas.microsoft.com/office/drawing/2010/main" val="0"/>
                        </a:ext>
                      </a:extLst>
                    </a:blip>
                    <a:srcRect t="10393" r="-70"/>
                    <a:stretch>
                      <a:fillRect/>
                    </a:stretch>
                  </pic:blipFill>
                  <pic:spPr bwMode="auto">
                    <a:xfrm>
                      <a:off x="0" y="0"/>
                      <a:ext cx="914400" cy="285750"/>
                    </a:xfrm>
                    <a:prstGeom prst="rect">
                      <a:avLst/>
                    </a:prstGeom>
                    <a:noFill/>
                    <a:ln>
                      <a:noFill/>
                    </a:ln>
                    <a:effectLst/>
                  </pic:spPr>
                </pic:pic>
              </a:graphicData>
            </a:graphic>
          </wp:inline>
        </w:drawing>
      </w:r>
      <w:r>
        <w:rPr>
          <w:rFonts w:hint="eastAsia"/>
        </w:rPr>
        <w:t>按钮，跳转至申请信息页面</w:t>
      </w:r>
    </w:p>
    <w:p w14:paraId="79BDCEC1" w14:textId="6E7C376C" w:rsidR="00000000" w:rsidRDefault="00647073">
      <w:pPr>
        <w:pStyle w:val="a7"/>
        <w:widowControl/>
        <w:spacing w:line="360" w:lineRule="auto"/>
        <w:ind w:firstLineChars="200" w:firstLine="480"/>
        <w:rPr>
          <w:rFonts w:ascii="宋体" w:hAnsi="宋体" w:cs="宋体" w:hint="eastAsia"/>
          <w:szCs w:val="24"/>
        </w:rPr>
      </w:pPr>
      <w:r>
        <w:rPr>
          <w:rFonts w:ascii="宋体" w:hAnsi="宋体" w:cs="宋体" w:hint="eastAsia"/>
          <w:noProof/>
          <w:szCs w:val="24"/>
        </w:rPr>
        <w:drawing>
          <wp:inline distT="0" distB="0" distL="0" distR="0" wp14:anchorId="1B5FB7EA" wp14:editId="3932E4EC">
            <wp:extent cx="2447925" cy="1876425"/>
            <wp:effectExtent l="0" t="0" r="0" b="0"/>
            <wp:docPr id="15"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47925" cy="1876425"/>
                    </a:xfrm>
                    <a:prstGeom prst="rect">
                      <a:avLst/>
                    </a:prstGeom>
                    <a:noFill/>
                    <a:ln>
                      <a:noFill/>
                    </a:ln>
                    <a:effectLst/>
                  </pic:spPr>
                </pic:pic>
              </a:graphicData>
            </a:graphic>
          </wp:inline>
        </w:drawing>
      </w:r>
    </w:p>
    <w:p w14:paraId="01B1CE15" w14:textId="77777777" w:rsidR="00000000" w:rsidRDefault="00000000">
      <w:pPr>
        <w:pStyle w:val="a7"/>
        <w:widowControl/>
        <w:spacing w:line="360" w:lineRule="auto"/>
        <w:ind w:firstLineChars="200" w:firstLine="480"/>
        <w:rPr>
          <w:rFonts w:ascii="宋体" w:hAnsi="宋体" w:cs="宋体" w:hint="eastAsia"/>
          <w:szCs w:val="24"/>
        </w:rPr>
      </w:pPr>
      <w:r>
        <w:rPr>
          <w:rFonts w:ascii="宋体" w:hAnsi="宋体" w:cs="宋体" w:hint="eastAsia"/>
          <w:szCs w:val="24"/>
        </w:rPr>
        <w:t>由于版权限制,获取书中部分章节扫码电子版，页码信息请填写明确。</w:t>
      </w:r>
    </w:p>
    <w:p w14:paraId="1D3BBACC" w14:textId="0BF91C60" w:rsidR="00000000"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421F3BD0" wp14:editId="29303375">
            <wp:extent cx="1876425" cy="600075"/>
            <wp:effectExtent l="0" t="0" r="0" b="0"/>
            <wp:docPr id="16"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876425" cy="600075"/>
                    </a:xfrm>
                    <a:prstGeom prst="rect">
                      <a:avLst/>
                    </a:prstGeom>
                    <a:noFill/>
                    <a:ln>
                      <a:noFill/>
                    </a:ln>
                    <a:effectLst/>
                  </pic:spPr>
                </pic:pic>
              </a:graphicData>
            </a:graphic>
          </wp:inline>
        </w:drawing>
      </w:r>
      <w:r w:rsidR="00000000">
        <w:rPr>
          <w:rFonts w:hint="eastAsia"/>
        </w:rPr>
        <w:t>根据收费标准，选择费用限制</w:t>
      </w:r>
      <w:r>
        <w:rPr>
          <w:rFonts w:hint="eastAsia"/>
          <w:noProof/>
        </w:rPr>
        <w:drawing>
          <wp:inline distT="0" distB="0" distL="0" distR="0" wp14:anchorId="4346700E" wp14:editId="684138E2">
            <wp:extent cx="1028700" cy="552450"/>
            <wp:effectExtent l="0" t="0" r="0" b="0"/>
            <wp:docPr id="17"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28700" cy="552450"/>
                    </a:xfrm>
                    <a:prstGeom prst="rect">
                      <a:avLst/>
                    </a:prstGeom>
                    <a:noFill/>
                    <a:ln>
                      <a:noFill/>
                    </a:ln>
                    <a:effectLst/>
                  </pic:spPr>
                </pic:pic>
              </a:graphicData>
            </a:graphic>
          </wp:inline>
        </w:drawing>
      </w:r>
    </w:p>
    <w:p w14:paraId="1779DC50" w14:textId="40C22C90" w:rsidR="00000000" w:rsidRDefault="00000000">
      <w:pPr>
        <w:pStyle w:val="t12"/>
        <w:spacing w:before="0" w:beforeAutospacing="0" w:after="0" w:afterAutospacing="0" w:line="360" w:lineRule="auto"/>
        <w:ind w:firstLineChars="200" w:firstLine="480"/>
        <w:rPr>
          <w:rFonts w:hint="eastAsia"/>
        </w:rPr>
      </w:pPr>
      <w:r>
        <w:rPr>
          <w:rFonts w:hint="eastAsia"/>
        </w:rPr>
        <w:t>填写完毕，点击底部</w:t>
      </w:r>
      <w:r w:rsidR="00647073">
        <w:rPr>
          <w:rFonts w:hint="eastAsia"/>
          <w:noProof/>
        </w:rPr>
        <w:drawing>
          <wp:inline distT="0" distB="0" distL="0" distR="0" wp14:anchorId="0045AC98" wp14:editId="02563880">
            <wp:extent cx="504825" cy="228600"/>
            <wp:effectExtent l="0" t="0" r="0" b="0"/>
            <wp:docPr id="18"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4825" cy="228600"/>
                    </a:xfrm>
                    <a:prstGeom prst="rect">
                      <a:avLst/>
                    </a:prstGeom>
                    <a:noFill/>
                    <a:ln>
                      <a:noFill/>
                    </a:ln>
                    <a:effectLst/>
                  </pic:spPr>
                </pic:pic>
              </a:graphicData>
            </a:graphic>
          </wp:inline>
        </w:drawing>
      </w:r>
      <w:r>
        <w:rPr>
          <w:rFonts w:hint="eastAsia"/>
        </w:rPr>
        <w:t>按钮。</w:t>
      </w:r>
    </w:p>
    <w:p w14:paraId="39059605" w14:textId="77777777" w:rsidR="00000000" w:rsidRDefault="00000000">
      <w:pPr>
        <w:pStyle w:val="t12"/>
        <w:spacing w:before="0" w:beforeAutospacing="0" w:after="0" w:afterAutospacing="0" w:line="360" w:lineRule="auto"/>
        <w:ind w:firstLineChars="200" w:firstLine="480"/>
        <w:rPr>
          <w:rFonts w:hint="eastAsia"/>
        </w:rPr>
      </w:pPr>
      <w:r>
        <w:rPr>
          <w:rFonts w:hint="eastAsia"/>
        </w:rPr>
        <w:t>2.提交申请后，请联系我校馆员，发送文献传递请求单。</w:t>
      </w:r>
    </w:p>
    <w:p w14:paraId="2659170F" w14:textId="77777777" w:rsidR="00000000" w:rsidRDefault="00000000">
      <w:pPr>
        <w:pStyle w:val="t12"/>
        <w:spacing w:before="0" w:beforeAutospacing="0" w:after="0" w:afterAutospacing="0" w:line="360" w:lineRule="auto"/>
        <w:ind w:firstLineChars="200" w:firstLine="480"/>
        <w:rPr>
          <w:rFonts w:hint="eastAsia"/>
        </w:rPr>
      </w:pPr>
      <w:r>
        <w:rPr>
          <w:rFonts w:hint="eastAsia"/>
        </w:rPr>
        <w:t>五、获取文献</w:t>
      </w:r>
    </w:p>
    <w:p w14:paraId="42D65ABD" w14:textId="77777777" w:rsidR="00000000" w:rsidRDefault="00000000">
      <w:pPr>
        <w:pStyle w:val="t12"/>
        <w:spacing w:before="0" w:beforeAutospacing="0" w:after="0" w:afterAutospacing="0" w:line="360" w:lineRule="auto"/>
        <w:ind w:firstLineChars="200" w:firstLine="480"/>
        <w:rPr>
          <w:rFonts w:hint="eastAsia"/>
        </w:rPr>
      </w:pPr>
      <w:r>
        <w:rPr>
          <w:rFonts w:hint="eastAsia"/>
        </w:rPr>
        <w:t>用户提交文献传递请求后，通常可在1～3个工作日内以电子邮件方式获得相关文献资料扫描版。用户可以点击“查看申请”查看申请状态。</w:t>
      </w:r>
    </w:p>
    <w:p w14:paraId="3463D8A8" w14:textId="71BE55FF" w:rsidR="0020675D" w:rsidRDefault="00647073">
      <w:pPr>
        <w:pStyle w:val="t12"/>
        <w:spacing w:before="0" w:beforeAutospacing="0" w:after="0" w:afterAutospacing="0" w:line="360" w:lineRule="auto"/>
        <w:ind w:firstLineChars="200" w:firstLine="480"/>
        <w:rPr>
          <w:rFonts w:hint="eastAsia"/>
        </w:rPr>
      </w:pPr>
      <w:r>
        <w:rPr>
          <w:rFonts w:hint="eastAsia"/>
          <w:noProof/>
        </w:rPr>
        <w:drawing>
          <wp:inline distT="0" distB="0" distL="0" distR="0" wp14:anchorId="0BFAFF17" wp14:editId="475A24C3">
            <wp:extent cx="3152775" cy="1257300"/>
            <wp:effectExtent l="0" t="0" r="0" b="0"/>
            <wp:docPr id="19"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152775" cy="1257300"/>
                    </a:xfrm>
                    <a:prstGeom prst="rect">
                      <a:avLst/>
                    </a:prstGeom>
                    <a:noFill/>
                    <a:ln>
                      <a:noFill/>
                    </a:ln>
                    <a:effectLst/>
                  </pic:spPr>
                </pic:pic>
              </a:graphicData>
            </a:graphic>
          </wp:inline>
        </w:drawing>
      </w:r>
      <w:r>
        <w:rPr>
          <w:rFonts w:hint="eastAsia"/>
          <w:noProof/>
        </w:rPr>
        <w:drawing>
          <wp:inline distT="0" distB="0" distL="0" distR="0" wp14:anchorId="3718CDDB" wp14:editId="56BDB874">
            <wp:extent cx="4105275" cy="1076325"/>
            <wp:effectExtent l="0" t="0" r="0" b="0"/>
            <wp:docPr id="20"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105275" cy="1076325"/>
                    </a:xfrm>
                    <a:prstGeom prst="rect">
                      <a:avLst/>
                    </a:prstGeom>
                    <a:noFill/>
                    <a:ln>
                      <a:noFill/>
                    </a:ln>
                    <a:effectLst/>
                  </pic:spPr>
                </pic:pic>
              </a:graphicData>
            </a:graphic>
          </wp:inline>
        </w:drawing>
      </w:r>
    </w:p>
    <w:sectPr w:rsidR="0020675D">
      <w:pgSz w:w="11906" w:h="16838"/>
      <w:pgMar w:top="1417" w:right="1701" w:bottom="1417" w:left="1644"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82A249" w14:textId="77777777" w:rsidR="0020675D" w:rsidRDefault="0020675D" w:rsidP="00647073">
      <w:r>
        <w:separator/>
      </w:r>
    </w:p>
  </w:endnote>
  <w:endnote w:type="continuationSeparator" w:id="0">
    <w:p w14:paraId="4B9D78C7" w14:textId="77777777" w:rsidR="0020675D" w:rsidRDefault="0020675D" w:rsidP="006470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C3DDD5" w14:textId="77777777" w:rsidR="0020675D" w:rsidRDefault="0020675D" w:rsidP="00647073">
      <w:r>
        <w:separator/>
      </w:r>
    </w:p>
  </w:footnote>
  <w:footnote w:type="continuationSeparator" w:id="0">
    <w:p w14:paraId="40828C46" w14:textId="77777777" w:rsidR="0020675D" w:rsidRDefault="0020675D" w:rsidP="0064707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efaultTabStop w:val="420"/>
  <w:drawingGridVerticalSpacing w:val="156"/>
  <w:noPunctuationKerning/>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4BF0"/>
    <w:rsid w:val="00001C2F"/>
    <w:rsid w:val="00003049"/>
    <w:rsid w:val="0000439E"/>
    <w:rsid w:val="000050F3"/>
    <w:rsid w:val="0000590C"/>
    <w:rsid w:val="00006D55"/>
    <w:rsid w:val="00011FBE"/>
    <w:rsid w:val="0001643C"/>
    <w:rsid w:val="0001779E"/>
    <w:rsid w:val="000179FC"/>
    <w:rsid w:val="00020A8D"/>
    <w:rsid w:val="000214B4"/>
    <w:rsid w:val="000223DA"/>
    <w:rsid w:val="00023C8B"/>
    <w:rsid w:val="00024079"/>
    <w:rsid w:val="000246C7"/>
    <w:rsid w:val="0002741B"/>
    <w:rsid w:val="00027652"/>
    <w:rsid w:val="000301F6"/>
    <w:rsid w:val="00034333"/>
    <w:rsid w:val="00035109"/>
    <w:rsid w:val="000372D2"/>
    <w:rsid w:val="000402F5"/>
    <w:rsid w:val="000412CA"/>
    <w:rsid w:val="000414AC"/>
    <w:rsid w:val="0004218C"/>
    <w:rsid w:val="0004308B"/>
    <w:rsid w:val="00047A2C"/>
    <w:rsid w:val="00050470"/>
    <w:rsid w:val="00052D5E"/>
    <w:rsid w:val="0005322A"/>
    <w:rsid w:val="00054FB6"/>
    <w:rsid w:val="0005548D"/>
    <w:rsid w:val="00055FD6"/>
    <w:rsid w:val="000573E7"/>
    <w:rsid w:val="0005793F"/>
    <w:rsid w:val="000604DE"/>
    <w:rsid w:val="0006180F"/>
    <w:rsid w:val="000618C7"/>
    <w:rsid w:val="000635D0"/>
    <w:rsid w:val="00065470"/>
    <w:rsid w:val="00065CAE"/>
    <w:rsid w:val="00071389"/>
    <w:rsid w:val="00072823"/>
    <w:rsid w:val="00080A69"/>
    <w:rsid w:val="00080CB8"/>
    <w:rsid w:val="00082295"/>
    <w:rsid w:val="000831FF"/>
    <w:rsid w:val="0008399E"/>
    <w:rsid w:val="00083E15"/>
    <w:rsid w:val="00084DC6"/>
    <w:rsid w:val="00085997"/>
    <w:rsid w:val="00087330"/>
    <w:rsid w:val="00092DE1"/>
    <w:rsid w:val="00092EE5"/>
    <w:rsid w:val="000A084A"/>
    <w:rsid w:val="000A29D9"/>
    <w:rsid w:val="000A5981"/>
    <w:rsid w:val="000B0933"/>
    <w:rsid w:val="000B120A"/>
    <w:rsid w:val="000B1AD9"/>
    <w:rsid w:val="000B22D4"/>
    <w:rsid w:val="000B2C9F"/>
    <w:rsid w:val="000B55B0"/>
    <w:rsid w:val="000B6101"/>
    <w:rsid w:val="000B661E"/>
    <w:rsid w:val="000B71CE"/>
    <w:rsid w:val="000B7763"/>
    <w:rsid w:val="000B7CD0"/>
    <w:rsid w:val="000C5046"/>
    <w:rsid w:val="000C51CF"/>
    <w:rsid w:val="000C7944"/>
    <w:rsid w:val="000D0C95"/>
    <w:rsid w:val="000D34B0"/>
    <w:rsid w:val="000D5A8F"/>
    <w:rsid w:val="000D5D0E"/>
    <w:rsid w:val="000D733F"/>
    <w:rsid w:val="000E17DC"/>
    <w:rsid w:val="000E2FF2"/>
    <w:rsid w:val="000E3B50"/>
    <w:rsid w:val="000F1962"/>
    <w:rsid w:val="000F2BF7"/>
    <w:rsid w:val="000F457A"/>
    <w:rsid w:val="000F4654"/>
    <w:rsid w:val="001003F9"/>
    <w:rsid w:val="001055E6"/>
    <w:rsid w:val="00105A01"/>
    <w:rsid w:val="00110C05"/>
    <w:rsid w:val="001122E5"/>
    <w:rsid w:val="00113D76"/>
    <w:rsid w:val="00116E29"/>
    <w:rsid w:val="00117890"/>
    <w:rsid w:val="00121C44"/>
    <w:rsid w:val="001223F4"/>
    <w:rsid w:val="0012298D"/>
    <w:rsid w:val="001241CD"/>
    <w:rsid w:val="001244AF"/>
    <w:rsid w:val="00124A72"/>
    <w:rsid w:val="0012574E"/>
    <w:rsid w:val="00125A38"/>
    <w:rsid w:val="001318BB"/>
    <w:rsid w:val="0013363C"/>
    <w:rsid w:val="00133BD8"/>
    <w:rsid w:val="00133E33"/>
    <w:rsid w:val="00135067"/>
    <w:rsid w:val="001351C6"/>
    <w:rsid w:val="001352A2"/>
    <w:rsid w:val="00135A27"/>
    <w:rsid w:val="00135B26"/>
    <w:rsid w:val="00135E3A"/>
    <w:rsid w:val="001373E4"/>
    <w:rsid w:val="001435F6"/>
    <w:rsid w:val="001448FC"/>
    <w:rsid w:val="00145281"/>
    <w:rsid w:val="001452F4"/>
    <w:rsid w:val="001464E8"/>
    <w:rsid w:val="001478A0"/>
    <w:rsid w:val="001522CB"/>
    <w:rsid w:val="00161A7F"/>
    <w:rsid w:val="001630FB"/>
    <w:rsid w:val="001632F4"/>
    <w:rsid w:val="001659A5"/>
    <w:rsid w:val="001673A9"/>
    <w:rsid w:val="00170EFC"/>
    <w:rsid w:val="00173A42"/>
    <w:rsid w:val="00173A45"/>
    <w:rsid w:val="0017411A"/>
    <w:rsid w:val="00174FC7"/>
    <w:rsid w:val="00177831"/>
    <w:rsid w:val="00177C45"/>
    <w:rsid w:val="00180E62"/>
    <w:rsid w:val="001821ED"/>
    <w:rsid w:val="001828E9"/>
    <w:rsid w:val="00187EE5"/>
    <w:rsid w:val="001909AE"/>
    <w:rsid w:val="00192BC6"/>
    <w:rsid w:val="001937D6"/>
    <w:rsid w:val="00195007"/>
    <w:rsid w:val="001A003F"/>
    <w:rsid w:val="001A05C5"/>
    <w:rsid w:val="001A5FBF"/>
    <w:rsid w:val="001A68B4"/>
    <w:rsid w:val="001A6D48"/>
    <w:rsid w:val="001A7BF9"/>
    <w:rsid w:val="001B306A"/>
    <w:rsid w:val="001B73AC"/>
    <w:rsid w:val="001C1753"/>
    <w:rsid w:val="001C2DEF"/>
    <w:rsid w:val="001D0E5E"/>
    <w:rsid w:val="001D3C67"/>
    <w:rsid w:val="001D521F"/>
    <w:rsid w:val="001D77B6"/>
    <w:rsid w:val="001E1C86"/>
    <w:rsid w:val="001E3673"/>
    <w:rsid w:val="001F0A6C"/>
    <w:rsid w:val="001F555E"/>
    <w:rsid w:val="001F56E2"/>
    <w:rsid w:val="001F5AC6"/>
    <w:rsid w:val="001F65E6"/>
    <w:rsid w:val="001F686D"/>
    <w:rsid w:val="0020061A"/>
    <w:rsid w:val="002017BB"/>
    <w:rsid w:val="002040E2"/>
    <w:rsid w:val="00204A7F"/>
    <w:rsid w:val="00205709"/>
    <w:rsid w:val="002063B4"/>
    <w:rsid w:val="0020675D"/>
    <w:rsid w:val="002112D3"/>
    <w:rsid w:val="0021201A"/>
    <w:rsid w:val="0021411A"/>
    <w:rsid w:val="00214342"/>
    <w:rsid w:val="00214BDF"/>
    <w:rsid w:val="00215558"/>
    <w:rsid w:val="00216B6D"/>
    <w:rsid w:val="002223C9"/>
    <w:rsid w:val="00223AE1"/>
    <w:rsid w:val="00224E01"/>
    <w:rsid w:val="00225030"/>
    <w:rsid w:val="002251AB"/>
    <w:rsid w:val="002253DE"/>
    <w:rsid w:val="00232C88"/>
    <w:rsid w:val="002330F9"/>
    <w:rsid w:val="002339C1"/>
    <w:rsid w:val="00234C06"/>
    <w:rsid w:val="00234D9B"/>
    <w:rsid w:val="00235A7D"/>
    <w:rsid w:val="00237755"/>
    <w:rsid w:val="0024065E"/>
    <w:rsid w:val="002412B1"/>
    <w:rsid w:val="00243209"/>
    <w:rsid w:val="00243D39"/>
    <w:rsid w:val="00244588"/>
    <w:rsid w:val="00244853"/>
    <w:rsid w:val="00244D49"/>
    <w:rsid w:val="00244E89"/>
    <w:rsid w:val="00252A18"/>
    <w:rsid w:val="0025305E"/>
    <w:rsid w:val="00254C4C"/>
    <w:rsid w:val="00255FF0"/>
    <w:rsid w:val="00256C61"/>
    <w:rsid w:val="00256F2A"/>
    <w:rsid w:val="002603DE"/>
    <w:rsid w:val="00260F3A"/>
    <w:rsid w:val="002612D0"/>
    <w:rsid w:val="002613A9"/>
    <w:rsid w:val="0026275E"/>
    <w:rsid w:val="00267BE9"/>
    <w:rsid w:val="0027040D"/>
    <w:rsid w:val="00272CF4"/>
    <w:rsid w:val="00275075"/>
    <w:rsid w:val="002758FC"/>
    <w:rsid w:val="002804A9"/>
    <w:rsid w:val="0028067D"/>
    <w:rsid w:val="00285638"/>
    <w:rsid w:val="00285DE3"/>
    <w:rsid w:val="00287841"/>
    <w:rsid w:val="00287DAE"/>
    <w:rsid w:val="00292125"/>
    <w:rsid w:val="00292331"/>
    <w:rsid w:val="00293C02"/>
    <w:rsid w:val="00293E24"/>
    <w:rsid w:val="002966F2"/>
    <w:rsid w:val="00296CBC"/>
    <w:rsid w:val="002A01BA"/>
    <w:rsid w:val="002A2047"/>
    <w:rsid w:val="002A49E9"/>
    <w:rsid w:val="002A7292"/>
    <w:rsid w:val="002A7873"/>
    <w:rsid w:val="002B01D3"/>
    <w:rsid w:val="002B10F8"/>
    <w:rsid w:val="002B1964"/>
    <w:rsid w:val="002B1F03"/>
    <w:rsid w:val="002B3790"/>
    <w:rsid w:val="002B3DF8"/>
    <w:rsid w:val="002B3E83"/>
    <w:rsid w:val="002B55E7"/>
    <w:rsid w:val="002B5E28"/>
    <w:rsid w:val="002B6088"/>
    <w:rsid w:val="002B6797"/>
    <w:rsid w:val="002B79A5"/>
    <w:rsid w:val="002C008D"/>
    <w:rsid w:val="002C2A84"/>
    <w:rsid w:val="002C3D93"/>
    <w:rsid w:val="002C4601"/>
    <w:rsid w:val="002C4961"/>
    <w:rsid w:val="002C4B8B"/>
    <w:rsid w:val="002C7C59"/>
    <w:rsid w:val="002D28DC"/>
    <w:rsid w:val="002D4441"/>
    <w:rsid w:val="002D6B58"/>
    <w:rsid w:val="002E0790"/>
    <w:rsid w:val="002E34D8"/>
    <w:rsid w:val="002E525A"/>
    <w:rsid w:val="002E63C4"/>
    <w:rsid w:val="002E6D48"/>
    <w:rsid w:val="002F3393"/>
    <w:rsid w:val="002F5C6D"/>
    <w:rsid w:val="002F61FB"/>
    <w:rsid w:val="00300AA5"/>
    <w:rsid w:val="003011A1"/>
    <w:rsid w:val="003013B5"/>
    <w:rsid w:val="00306C81"/>
    <w:rsid w:val="003128DE"/>
    <w:rsid w:val="00314AD2"/>
    <w:rsid w:val="00314E8D"/>
    <w:rsid w:val="00316C77"/>
    <w:rsid w:val="00321A48"/>
    <w:rsid w:val="00323875"/>
    <w:rsid w:val="00324E36"/>
    <w:rsid w:val="00325A9B"/>
    <w:rsid w:val="00330375"/>
    <w:rsid w:val="00331724"/>
    <w:rsid w:val="00332731"/>
    <w:rsid w:val="00332B85"/>
    <w:rsid w:val="00333358"/>
    <w:rsid w:val="00340ECA"/>
    <w:rsid w:val="00341157"/>
    <w:rsid w:val="0034241B"/>
    <w:rsid w:val="00344DEC"/>
    <w:rsid w:val="0034694F"/>
    <w:rsid w:val="003510AE"/>
    <w:rsid w:val="0035339C"/>
    <w:rsid w:val="0035397D"/>
    <w:rsid w:val="00354126"/>
    <w:rsid w:val="003571F8"/>
    <w:rsid w:val="0035754B"/>
    <w:rsid w:val="003575E5"/>
    <w:rsid w:val="003600A3"/>
    <w:rsid w:val="0036599E"/>
    <w:rsid w:val="003667C2"/>
    <w:rsid w:val="00372B01"/>
    <w:rsid w:val="0037446E"/>
    <w:rsid w:val="003760F8"/>
    <w:rsid w:val="00380A9B"/>
    <w:rsid w:val="003814B8"/>
    <w:rsid w:val="00382EA1"/>
    <w:rsid w:val="00384613"/>
    <w:rsid w:val="003854DD"/>
    <w:rsid w:val="00386A45"/>
    <w:rsid w:val="00387AF3"/>
    <w:rsid w:val="00390259"/>
    <w:rsid w:val="00390800"/>
    <w:rsid w:val="003921FA"/>
    <w:rsid w:val="0039234D"/>
    <w:rsid w:val="003957D8"/>
    <w:rsid w:val="00395BA2"/>
    <w:rsid w:val="00396DFF"/>
    <w:rsid w:val="003973F0"/>
    <w:rsid w:val="00397CEA"/>
    <w:rsid w:val="003A1194"/>
    <w:rsid w:val="003A3D62"/>
    <w:rsid w:val="003A44F1"/>
    <w:rsid w:val="003A50EC"/>
    <w:rsid w:val="003A661E"/>
    <w:rsid w:val="003A7118"/>
    <w:rsid w:val="003B0F4A"/>
    <w:rsid w:val="003B1024"/>
    <w:rsid w:val="003B1850"/>
    <w:rsid w:val="003B3703"/>
    <w:rsid w:val="003B3D5A"/>
    <w:rsid w:val="003B43E1"/>
    <w:rsid w:val="003B7EEE"/>
    <w:rsid w:val="003C08F3"/>
    <w:rsid w:val="003C0C2A"/>
    <w:rsid w:val="003C4A28"/>
    <w:rsid w:val="003C5846"/>
    <w:rsid w:val="003C5F48"/>
    <w:rsid w:val="003C6F0F"/>
    <w:rsid w:val="003C7D64"/>
    <w:rsid w:val="003D0D2B"/>
    <w:rsid w:val="003D1276"/>
    <w:rsid w:val="003D15DC"/>
    <w:rsid w:val="003D1AED"/>
    <w:rsid w:val="003D1F59"/>
    <w:rsid w:val="003D3841"/>
    <w:rsid w:val="003D41E2"/>
    <w:rsid w:val="003D46DB"/>
    <w:rsid w:val="003D6055"/>
    <w:rsid w:val="003D63CB"/>
    <w:rsid w:val="003D6CB1"/>
    <w:rsid w:val="003D6F9D"/>
    <w:rsid w:val="003E1574"/>
    <w:rsid w:val="003E1B89"/>
    <w:rsid w:val="003E34FD"/>
    <w:rsid w:val="003E36C3"/>
    <w:rsid w:val="003E37A3"/>
    <w:rsid w:val="003E5962"/>
    <w:rsid w:val="003E6466"/>
    <w:rsid w:val="003E6CB1"/>
    <w:rsid w:val="003F1498"/>
    <w:rsid w:val="003F1569"/>
    <w:rsid w:val="003F1F76"/>
    <w:rsid w:val="003F2A34"/>
    <w:rsid w:val="003F306F"/>
    <w:rsid w:val="003F403F"/>
    <w:rsid w:val="003F53A8"/>
    <w:rsid w:val="003F61E0"/>
    <w:rsid w:val="003F7EFC"/>
    <w:rsid w:val="00403C56"/>
    <w:rsid w:val="00404877"/>
    <w:rsid w:val="0040514B"/>
    <w:rsid w:val="00406879"/>
    <w:rsid w:val="004118A9"/>
    <w:rsid w:val="00412892"/>
    <w:rsid w:val="00414CFC"/>
    <w:rsid w:val="0041568B"/>
    <w:rsid w:val="00421EC6"/>
    <w:rsid w:val="004237A7"/>
    <w:rsid w:val="00432FF8"/>
    <w:rsid w:val="00436580"/>
    <w:rsid w:val="00437C83"/>
    <w:rsid w:val="00441021"/>
    <w:rsid w:val="00441122"/>
    <w:rsid w:val="00441F20"/>
    <w:rsid w:val="00441FA3"/>
    <w:rsid w:val="0044324C"/>
    <w:rsid w:val="004434E7"/>
    <w:rsid w:val="00444BB3"/>
    <w:rsid w:val="00447564"/>
    <w:rsid w:val="004535AD"/>
    <w:rsid w:val="0045412B"/>
    <w:rsid w:val="00455476"/>
    <w:rsid w:val="00455569"/>
    <w:rsid w:val="00455AFD"/>
    <w:rsid w:val="00455DD8"/>
    <w:rsid w:val="004569DA"/>
    <w:rsid w:val="0046180E"/>
    <w:rsid w:val="00461B8E"/>
    <w:rsid w:val="0046348B"/>
    <w:rsid w:val="0046377D"/>
    <w:rsid w:val="00464595"/>
    <w:rsid w:val="004648AB"/>
    <w:rsid w:val="00464B50"/>
    <w:rsid w:val="00464CBF"/>
    <w:rsid w:val="00467381"/>
    <w:rsid w:val="00467A86"/>
    <w:rsid w:val="00471355"/>
    <w:rsid w:val="0047165E"/>
    <w:rsid w:val="00473786"/>
    <w:rsid w:val="00473F72"/>
    <w:rsid w:val="004740CF"/>
    <w:rsid w:val="00475A10"/>
    <w:rsid w:val="00476414"/>
    <w:rsid w:val="00477CF3"/>
    <w:rsid w:val="00477D62"/>
    <w:rsid w:val="004806C5"/>
    <w:rsid w:val="0048217D"/>
    <w:rsid w:val="00485095"/>
    <w:rsid w:val="00485D65"/>
    <w:rsid w:val="0048678D"/>
    <w:rsid w:val="00493612"/>
    <w:rsid w:val="004A21A0"/>
    <w:rsid w:val="004A3810"/>
    <w:rsid w:val="004A526F"/>
    <w:rsid w:val="004A5C60"/>
    <w:rsid w:val="004A697A"/>
    <w:rsid w:val="004B250A"/>
    <w:rsid w:val="004B5458"/>
    <w:rsid w:val="004B676E"/>
    <w:rsid w:val="004B6770"/>
    <w:rsid w:val="004B7532"/>
    <w:rsid w:val="004C2915"/>
    <w:rsid w:val="004C2E1F"/>
    <w:rsid w:val="004C3634"/>
    <w:rsid w:val="004C6262"/>
    <w:rsid w:val="004C736F"/>
    <w:rsid w:val="004D0AD4"/>
    <w:rsid w:val="004D1217"/>
    <w:rsid w:val="004D1C07"/>
    <w:rsid w:val="004D2C82"/>
    <w:rsid w:val="004D6212"/>
    <w:rsid w:val="004E2D91"/>
    <w:rsid w:val="004E3356"/>
    <w:rsid w:val="004E36A4"/>
    <w:rsid w:val="004E4E88"/>
    <w:rsid w:val="004E5EBA"/>
    <w:rsid w:val="004E63DF"/>
    <w:rsid w:val="004F0D9A"/>
    <w:rsid w:val="004F11EC"/>
    <w:rsid w:val="004F277A"/>
    <w:rsid w:val="004F3488"/>
    <w:rsid w:val="004F3E92"/>
    <w:rsid w:val="005018B5"/>
    <w:rsid w:val="00502782"/>
    <w:rsid w:val="00503B97"/>
    <w:rsid w:val="00504AD7"/>
    <w:rsid w:val="00507439"/>
    <w:rsid w:val="00510309"/>
    <w:rsid w:val="00510435"/>
    <w:rsid w:val="005128A7"/>
    <w:rsid w:val="00513891"/>
    <w:rsid w:val="00515F63"/>
    <w:rsid w:val="0052004B"/>
    <w:rsid w:val="005203C0"/>
    <w:rsid w:val="00521D33"/>
    <w:rsid w:val="0052747E"/>
    <w:rsid w:val="00532AE8"/>
    <w:rsid w:val="00532BCE"/>
    <w:rsid w:val="00537195"/>
    <w:rsid w:val="005374CA"/>
    <w:rsid w:val="005377FE"/>
    <w:rsid w:val="00540574"/>
    <w:rsid w:val="0054232D"/>
    <w:rsid w:val="0054247F"/>
    <w:rsid w:val="005434DD"/>
    <w:rsid w:val="005469B2"/>
    <w:rsid w:val="00547711"/>
    <w:rsid w:val="00553FA6"/>
    <w:rsid w:val="00555AC5"/>
    <w:rsid w:val="00555C39"/>
    <w:rsid w:val="005561CF"/>
    <w:rsid w:val="00561A2E"/>
    <w:rsid w:val="005654BF"/>
    <w:rsid w:val="00572601"/>
    <w:rsid w:val="005732C0"/>
    <w:rsid w:val="005744D9"/>
    <w:rsid w:val="00580089"/>
    <w:rsid w:val="00581574"/>
    <w:rsid w:val="00581632"/>
    <w:rsid w:val="00581AC8"/>
    <w:rsid w:val="00581BF4"/>
    <w:rsid w:val="0058308D"/>
    <w:rsid w:val="00583793"/>
    <w:rsid w:val="00585D3D"/>
    <w:rsid w:val="0058760A"/>
    <w:rsid w:val="00590C47"/>
    <w:rsid w:val="00591276"/>
    <w:rsid w:val="005933D5"/>
    <w:rsid w:val="00595A62"/>
    <w:rsid w:val="005963EA"/>
    <w:rsid w:val="005968FB"/>
    <w:rsid w:val="005A020C"/>
    <w:rsid w:val="005A161B"/>
    <w:rsid w:val="005A175E"/>
    <w:rsid w:val="005A2116"/>
    <w:rsid w:val="005A27C3"/>
    <w:rsid w:val="005A3E73"/>
    <w:rsid w:val="005A4B40"/>
    <w:rsid w:val="005A5448"/>
    <w:rsid w:val="005A74C5"/>
    <w:rsid w:val="005A7623"/>
    <w:rsid w:val="005A7A98"/>
    <w:rsid w:val="005B065A"/>
    <w:rsid w:val="005B3D63"/>
    <w:rsid w:val="005C20B3"/>
    <w:rsid w:val="005C39B4"/>
    <w:rsid w:val="005C5280"/>
    <w:rsid w:val="005C5528"/>
    <w:rsid w:val="005C5C7B"/>
    <w:rsid w:val="005C62AA"/>
    <w:rsid w:val="005C6F7D"/>
    <w:rsid w:val="005D2E64"/>
    <w:rsid w:val="005D62B7"/>
    <w:rsid w:val="005D6768"/>
    <w:rsid w:val="005D68BD"/>
    <w:rsid w:val="005D69C1"/>
    <w:rsid w:val="005D6A72"/>
    <w:rsid w:val="005D71EE"/>
    <w:rsid w:val="005D72D1"/>
    <w:rsid w:val="005D787C"/>
    <w:rsid w:val="005E0DF6"/>
    <w:rsid w:val="005E1A30"/>
    <w:rsid w:val="005E21E3"/>
    <w:rsid w:val="005E2A7A"/>
    <w:rsid w:val="005E3338"/>
    <w:rsid w:val="005E5958"/>
    <w:rsid w:val="005E59F8"/>
    <w:rsid w:val="005F4C19"/>
    <w:rsid w:val="005F512E"/>
    <w:rsid w:val="005F6588"/>
    <w:rsid w:val="005F71B8"/>
    <w:rsid w:val="00600ECD"/>
    <w:rsid w:val="00601B19"/>
    <w:rsid w:val="006025CA"/>
    <w:rsid w:val="00602667"/>
    <w:rsid w:val="006029EF"/>
    <w:rsid w:val="00603A08"/>
    <w:rsid w:val="00604764"/>
    <w:rsid w:val="006065DA"/>
    <w:rsid w:val="00611D73"/>
    <w:rsid w:val="00611DCC"/>
    <w:rsid w:val="00615327"/>
    <w:rsid w:val="00617793"/>
    <w:rsid w:val="00617B04"/>
    <w:rsid w:val="006200BF"/>
    <w:rsid w:val="00621AB4"/>
    <w:rsid w:val="00624D87"/>
    <w:rsid w:val="00627DE2"/>
    <w:rsid w:val="00632120"/>
    <w:rsid w:val="00632BF4"/>
    <w:rsid w:val="0063585E"/>
    <w:rsid w:val="006360CD"/>
    <w:rsid w:val="00636188"/>
    <w:rsid w:val="006361DC"/>
    <w:rsid w:val="006405E7"/>
    <w:rsid w:val="00640B7F"/>
    <w:rsid w:val="0064306D"/>
    <w:rsid w:val="006449EC"/>
    <w:rsid w:val="00647073"/>
    <w:rsid w:val="0065051E"/>
    <w:rsid w:val="00651FF3"/>
    <w:rsid w:val="0065329F"/>
    <w:rsid w:val="00653DED"/>
    <w:rsid w:val="00654117"/>
    <w:rsid w:val="00654F38"/>
    <w:rsid w:val="00657099"/>
    <w:rsid w:val="00657B27"/>
    <w:rsid w:val="00657D2E"/>
    <w:rsid w:val="00657E4D"/>
    <w:rsid w:val="00660885"/>
    <w:rsid w:val="0066098B"/>
    <w:rsid w:val="00663C50"/>
    <w:rsid w:val="00666AED"/>
    <w:rsid w:val="00672DA2"/>
    <w:rsid w:val="00677638"/>
    <w:rsid w:val="00682518"/>
    <w:rsid w:val="00686404"/>
    <w:rsid w:val="00687544"/>
    <w:rsid w:val="00687AB5"/>
    <w:rsid w:val="00690C15"/>
    <w:rsid w:val="0069316E"/>
    <w:rsid w:val="00693FB5"/>
    <w:rsid w:val="00695DEA"/>
    <w:rsid w:val="00696369"/>
    <w:rsid w:val="00696BFB"/>
    <w:rsid w:val="00697904"/>
    <w:rsid w:val="006A04EA"/>
    <w:rsid w:val="006A5061"/>
    <w:rsid w:val="006A5158"/>
    <w:rsid w:val="006A6F82"/>
    <w:rsid w:val="006B1C8B"/>
    <w:rsid w:val="006B2E35"/>
    <w:rsid w:val="006B45F1"/>
    <w:rsid w:val="006B560D"/>
    <w:rsid w:val="006B71D4"/>
    <w:rsid w:val="006B789D"/>
    <w:rsid w:val="006C2B21"/>
    <w:rsid w:val="006C2DBE"/>
    <w:rsid w:val="006C4CEF"/>
    <w:rsid w:val="006C4F77"/>
    <w:rsid w:val="006C56D6"/>
    <w:rsid w:val="006C64D5"/>
    <w:rsid w:val="006C6A3A"/>
    <w:rsid w:val="006C719C"/>
    <w:rsid w:val="006D022E"/>
    <w:rsid w:val="006D0BF9"/>
    <w:rsid w:val="006D4D01"/>
    <w:rsid w:val="006D67B4"/>
    <w:rsid w:val="006D7490"/>
    <w:rsid w:val="006D7D9D"/>
    <w:rsid w:val="006E0CE0"/>
    <w:rsid w:val="006E116C"/>
    <w:rsid w:val="006E2202"/>
    <w:rsid w:val="006E3646"/>
    <w:rsid w:val="006E4042"/>
    <w:rsid w:val="006E554C"/>
    <w:rsid w:val="006E6D61"/>
    <w:rsid w:val="006F1DE7"/>
    <w:rsid w:val="006F2065"/>
    <w:rsid w:val="006F29C7"/>
    <w:rsid w:val="006F2B49"/>
    <w:rsid w:val="006F2EDB"/>
    <w:rsid w:val="006F7C88"/>
    <w:rsid w:val="007036C8"/>
    <w:rsid w:val="0070621D"/>
    <w:rsid w:val="00706875"/>
    <w:rsid w:val="007076FF"/>
    <w:rsid w:val="00710352"/>
    <w:rsid w:val="00712A43"/>
    <w:rsid w:val="00720262"/>
    <w:rsid w:val="00726869"/>
    <w:rsid w:val="0072788E"/>
    <w:rsid w:val="00727D5E"/>
    <w:rsid w:val="00730EB0"/>
    <w:rsid w:val="007312C1"/>
    <w:rsid w:val="007327A6"/>
    <w:rsid w:val="00732BA2"/>
    <w:rsid w:val="00732EA6"/>
    <w:rsid w:val="00735C40"/>
    <w:rsid w:val="007371F2"/>
    <w:rsid w:val="00737B0E"/>
    <w:rsid w:val="00737D3E"/>
    <w:rsid w:val="007405F1"/>
    <w:rsid w:val="0074465A"/>
    <w:rsid w:val="00745014"/>
    <w:rsid w:val="00751756"/>
    <w:rsid w:val="007518A8"/>
    <w:rsid w:val="00752191"/>
    <w:rsid w:val="0075220E"/>
    <w:rsid w:val="00752595"/>
    <w:rsid w:val="00755BB9"/>
    <w:rsid w:val="00766500"/>
    <w:rsid w:val="00770707"/>
    <w:rsid w:val="00771F7C"/>
    <w:rsid w:val="007723AD"/>
    <w:rsid w:val="00774849"/>
    <w:rsid w:val="00775628"/>
    <w:rsid w:val="0077562B"/>
    <w:rsid w:val="00775C90"/>
    <w:rsid w:val="007805D2"/>
    <w:rsid w:val="00782621"/>
    <w:rsid w:val="00783BAC"/>
    <w:rsid w:val="007840CA"/>
    <w:rsid w:val="00784501"/>
    <w:rsid w:val="007849C2"/>
    <w:rsid w:val="007855DC"/>
    <w:rsid w:val="007867C4"/>
    <w:rsid w:val="00786FCB"/>
    <w:rsid w:val="00787A5C"/>
    <w:rsid w:val="007918C6"/>
    <w:rsid w:val="00793F65"/>
    <w:rsid w:val="00796D00"/>
    <w:rsid w:val="00797790"/>
    <w:rsid w:val="007A086B"/>
    <w:rsid w:val="007A0F0C"/>
    <w:rsid w:val="007A16FA"/>
    <w:rsid w:val="007A1F58"/>
    <w:rsid w:val="007A24FC"/>
    <w:rsid w:val="007A2A9D"/>
    <w:rsid w:val="007A3BFA"/>
    <w:rsid w:val="007A3D55"/>
    <w:rsid w:val="007A5464"/>
    <w:rsid w:val="007B05D3"/>
    <w:rsid w:val="007B0AE4"/>
    <w:rsid w:val="007B3EE2"/>
    <w:rsid w:val="007B4E85"/>
    <w:rsid w:val="007B557A"/>
    <w:rsid w:val="007B6A58"/>
    <w:rsid w:val="007C1FDB"/>
    <w:rsid w:val="007C2845"/>
    <w:rsid w:val="007C4B3A"/>
    <w:rsid w:val="007C4D73"/>
    <w:rsid w:val="007C6496"/>
    <w:rsid w:val="007C68CE"/>
    <w:rsid w:val="007C771A"/>
    <w:rsid w:val="007D0F20"/>
    <w:rsid w:val="007D194E"/>
    <w:rsid w:val="007D6C24"/>
    <w:rsid w:val="007E3511"/>
    <w:rsid w:val="007E47A5"/>
    <w:rsid w:val="007E5C4C"/>
    <w:rsid w:val="007E60BB"/>
    <w:rsid w:val="007E6A40"/>
    <w:rsid w:val="007E6E24"/>
    <w:rsid w:val="007E7900"/>
    <w:rsid w:val="007E7A57"/>
    <w:rsid w:val="007F0AAB"/>
    <w:rsid w:val="007F1BC2"/>
    <w:rsid w:val="007F1E3B"/>
    <w:rsid w:val="007F3225"/>
    <w:rsid w:val="007F38A0"/>
    <w:rsid w:val="007F3CFE"/>
    <w:rsid w:val="007F4BF1"/>
    <w:rsid w:val="00800A4A"/>
    <w:rsid w:val="00801A6C"/>
    <w:rsid w:val="00802936"/>
    <w:rsid w:val="008049CF"/>
    <w:rsid w:val="00810579"/>
    <w:rsid w:val="0081144B"/>
    <w:rsid w:val="00813F75"/>
    <w:rsid w:val="00815947"/>
    <w:rsid w:val="00817824"/>
    <w:rsid w:val="008200E4"/>
    <w:rsid w:val="00820245"/>
    <w:rsid w:val="008227CB"/>
    <w:rsid w:val="008231BD"/>
    <w:rsid w:val="0082463A"/>
    <w:rsid w:val="00824C3A"/>
    <w:rsid w:val="00825875"/>
    <w:rsid w:val="00826B53"/>
    <w:rsid w:val="00826C14"/>
    <w:rsid w:val="008272F5"/>
    <w:rsid w:val="0083041C"/>
    <w:rsid w:val="00830931"/>
    <w:rsid w:val="008317F8"/>
    <w:rsid w:val="008320DB"/>
    <w:rsid w:val="00832207"/>
    <w:rsid w:val="00832600"/>
    <w:rsid w:val="00832791"/>
    <w:rsid w:val="008420EB"/>
    <w:rsid w:val="00842452"/>
    <w:rsid w:val="008443A0"/>
    <w:rsid w:val="00844804"/>
    <w:rsid w:val="00844D08"/>
    <w:rsid w:val="0084508F"/>
    <w:rsid w:val="00846AE5"/>
    <w:rsid w:val="008511B7"/>
    <w:rsid w:val="00854DDC"/>
    <w:rsid w:val="008572E8"/>
    <w:rsid w:val="00860084"/>
    <w:rsid w:val="008608A8"/>
    <w:rsid w:val="008616B7"/>
    <w:rsid w:val="008626D8"/>
    <w:rsid w:val="00862EBB"/>
    <w:rsid w:val="00864458"/>
    <w:rsid w:val="008646F5"/>
    <w:rsid w:val="00865F2E"/>
    <w:rsid w:val="00866217"/>
    <w:rsid w:val="00867C35"/>
    <w:rsid w:val="00867E23"/>
    <w:rsid w:val="008719A6"/>
    <w:rsid w:val="00875E71"/>
    <w:rsid w:val="00876895"/>
    <w:rsid w:val="00876C43"/>
    <w:rsid w:val="00882206"/>
    <w:rsid w:val="00882AB3"/>
    <w:rsid w:val="00882E9C"/>
    <w:rsid w:val="008836DF"/>
    <w:rsid w:val="008847E9"/>
    <w:rsid w:val="008853DA"/>
    <w:rsid w:val="00886436"/>
    <w:rsid w:val="00890901"/>
    <w:rsid w:val="00891038"/>
    <w:rsid w:val="008921C9"/>
    <w:rsid w:val="00893490"/>
    <w:rsid w:val="00893522"/>
    <w:rsid w:val="00894C24"/>
    <w:rsid w:val="008A0593"/>
    <w:rsid w:val="008A1815"/>
    <w:rsid w:val="008A22BF"/>
    <w:rsid w:val="008A2800"/>
    <w:rsid w:val="008A3F0A"/>
    <w:rsid w:val="008A4ED8"/>
    <w:rsid w:val="008A5CEF"/>
    <w:rsid w:val="008A60F7"/>
    <w:rsid w:val="008B00C9"/>
    <w:rsid w:val="008B2199"/>
    <w:rsid w:val="008B2BFC"/>
    <w:rsid w:val="008B2FB7"/>
    <w:rsid w:val="008B39B5"/>
    <w:rsid w:val="008B3B94"/>
    <w:rsid w:val="008B4130"/>
    <w:rsid w:val="008B43E5"/>
    <w:rsid w:val="008B58EA"/>
    <w:rsid w:val="008B5E82"/>
    <w:rsid w:val="008B6106"/>
    <w:rsid w:val="008B76F6"/>
    <w:rsid w:val="008C079C"/>
    <w:rsid w:val="008C1C56"/>
    <w:rsid w:val="008C23BA"/>
    <w:rsid w:val="008C321C"/>
    <w:rsid w:val="008C6439"/>
    <w:rsid w:val="008C65F2"/>
    <w:rsid w:val="008C7D26"/>
    <w:rsid w:val="008D1051"/>
    <w:rsid w:val="008D441B"/>
    <w:rsid w:val="008D4734"/>
    <w:rsid w:val="008D5E70"/>
    <w:rsid w:val="008E0CA7"/>
    <w:rsid w:val="008E1313"/>
    <w:rsid w:val="008E4CB3"/>
    <w:rsid w:val="008E583A"/>
    <w:rsid w:val="008E5FB5"/>
    <w:rsid w:val="008F0E9C"/>
    <w:rsid w:val="008F1041"/>
    <w:rsid w:val="008F1245"/>
    <w:rsid w:val="008F5FA5"/>
    <w:rsid w:val="008F72C9"/>
    <w:rsid w:val="00900829"/>
    <w:rsid w:val="009008C1"/>
    <w:rsid w:val="00902CFD"/>
    <w:rsid w:val="0090368B"/>
    <w:rsid w:val="00904ADE"/>
    <w:rsid w:val="009060F4"/>
    <w:rsid w:val="00907CA8"/>
    <w:rsid w:val="009132FB"/>
    <w:rsid w:val="009135A6"/>
    <w:rsid w:val="00914496"/>
    <w:rsid w:val="009155E8"/>
    <w:rsid w:val="00920131"/>
    <w:rsid w:val="009214B5"/>
    <w:rsid w:val="00923BEC"/>
    <w:rsid w:val="00924EE8"/>
    <w:rsid w:val="00925953"/>
    <w:rsid w:val="0093102B"/>
    <w:rsid w:val="00931A20"/>
    <w:rsid w:val="00932BCA"/>
    <w:rsid w:val="00932EED"/>
    <w:rsid w:val="0093462E"/>
    <w:rsid w:val="0093548F"/>
    <w:rsid w:val="00937962"/>
    <w:rsid w:val="009400BC"/>
    <w:rsid w:val="00941F69"/>
    <w:rsid w:val="00943024"/>
    <w:rsid w:val="009438EB"/>
    <w:rsid w:val="00944539"/>
    <w:rsid w:val="009472EE"/>
    <w:rsid w:val="0094735D"/>
    <w:rsid w:val="009511D4"/>
    <w:rsid w:val="00951620"/>
    <w:rsid w:val="00951A5E"/>
    <w:rsid w:val="00952672"/>
    <w:rsid w:val="00953411"/>
    <w:rsid w:val="009537CD"/>
    <w:rsid w:val="00954FF6"/>
    <w:rsid w:val="0095525A"/>
    <w:rsid w:val="00956C87"/>
    <w:rsid w:val="00957C2E"/>
    <w:rsid w:val="009651A2"/>
    <w:rsid w:val="00965907"/>
    <w:rsid w:val="00967BEA"/>
    <w:rsid w:val="00971082"/>
    <w:rsid w:val="009721A2"/>
    <w:rsid w:val="00974724"/>
    <w:rsid w:val="00974EE0"/>
    <w:rsid w:val="00977BFE"/>
    <w:rsid w:val="009800ED"/>
    <w:rsid w:val="0098054A"/>
    <w:rsid w:val="0098091C"/>
    <w:rsid w:val="0098163A"/>
    <w:rsid w:val="009819C6"/>
    <w:rsid w:val="009820F9"/>
    <w:rsid w:val="00982623"/>
    <w:rsid w:val="0098315B"/>
    <w:rsid w:val="0098402F"/>
    <w:rsid w:val="00984946"/>
    <w:rsid w:val="00986B44"/>
    <w:rsid w:val="00991621"/>
    <w:rsid w:val="009937B0"/>
    <w:rsid w:val="00994FCC"/>
    <w:rsid w:val="00996F53"/>
    <w:rsid w:val="009970FF"/>
    <w:rsid w:val="009976B3"/>
    <w:rsid w:val="009A1F99"/>
    <w:rsid w:val="009A2099"/>
    <w:rsid w:val="009A2915"/>
    <w:rsid w:val="009A3DB8"/>
    <w:rsid w:val="009A3E54"/>
    <w:rsid w:val="009A4FFD"/>
    <w:rsid w:val="009A5228"/>
    <w:rsid w:val="009A7CEB"/>
    <w:rsid w:val="009B0824"/>
    <w:rsid w:val="009B26AB"/>
    <w:rsid w:val="009B3E27"/>
    <w:rsid w:val="009B5019"/>
    <w:rsid w:val="009B5E57"/>
    <w:rsid w:val="009B6D44"/>
    <w:rsid w:val="009B7231"/>
    <w:rsid w:val="009B7322"/>
    <w:rsid w:val="009C0691"/>
    <w:rsid w:val="009C143A"/>
    <w:rsid w:val="009C2BE4"/>
    <w:rsid w:val="009C6894"/>
    <w:rsid w:val="009D006F"/>
    <w:rsid w:val="009D201B"/>
    <w:rsid w:val="009D383E"/>
    <w:rsid w:val="009D473F"/>
    <w:rsid w:val="009D7132"/>
    <w:rsid w:val="009D7E61"/>
    <w:rsid w:val="009E0506"/>
    <w:rsid w:val="009E0AA5"/>
    <w:rsid w:val="009E22CE"/>
    <w:rsid w:val="009E3573"/>
    <w:rsid w:val="009E424C"/>
    <w:rsid w:val="009E7309"/>
    <w:rsid w:val="009E73D9"/>
    <w:rsid w:val="009F0FB2"/>
    <w:rsid w:val="009F2DFD"/>
    <w:rsid w:val="009F3180"/>
    <w:rsid w:val="009F5EE9"/>
    <w:rsid w:val="00A01016"/>
    <w:rsid w:val="00A017C2"/>
    <w:rsid w:val="00A01ECD"/>
    <w:rsid w:val="00A05AD3"/>
    <w:rsid w:val="00A1060E"/>
    <w:rsid w:val="00A128E2"/>
    <w:rsid w:val="00A13A9C"/>
    <w:rsid w:val="00A13F03"/>
    <w:rsid w:val="00A164BA"/>
    <w:rsid w:val="00A1730A"/>
    <w:rsid w:val="00A2016F"/>
    <w:rsid w:val="00A21B36"/>
    <w:rsid w:val="00A22408"/>
    <w:rsid w:val="00A229BC"/>
    <w:rsid w:val="00A247B6"/>
    <w:rsid w:val="00A30C59"/>
    <w:rsid w:val="00A30F74"/>
    <w:rsid w:val="00A32CEA"/>
    <w:rsid w:val="00A32E4B"/>
    <w:rsid w:val="00A34729"/>
    <w:rsid w:val="00A34E17"/>
    <w:rsid w:val="00A37061"/>
    <w:rsid w:val="00A424BE"/>
    <w:rsid w:val="00A42B31"/>
    <w:rsid w:val="00A42B73"/>
    <w:rsid w:val="00A42DCA"/>
    <w:rsid w:val="00A42E38"/>
    <w:rsid w:val="00A436FA"/>
    <w:rsid w:val="00A450A7"/>
    <w:rsid w:val="00A52002"/>
    <w:rsid w:val="00A528D4"/>
    <w:rsid w:val="00A5326D"/>
    <w:rsid w:val="00A53E73"/>
    <w:rsid w:val="00A6204D"/>
    <w:rsid w:val="00A6243C"/>
    <w:rsid w:val="00A627F8"/>
    <w:rsid w:val="00A63BBB"/>
    <w:rsid w:val="00A63C26"/>
    <w:rsid w:val="00A651C6"/>
    <w:rsid w:val="00A66550"/>
    <w:rsid w:val="00A67215"/>
    <w:rsid w:val="00A70585"/>
    <w:rsid w:val="00A70B68"/>
    <w:rsid w:val="00A71BA5"/>
    <w:rsid w:val="00A737C9"/>
    <w:rsid w:val="00A73CC8"/>
    <w:rsid w:val="00A73E13"/>
    <w:rsid w:val="00A75DDE"/>
    <w:rsid w:val="00A768A9"/>
    <w:rsid w:val="00A810AC"/>
    <w:rsid w:val="00A82C1E"/>
    <w:rsid w:val="00A82E56"/>
    <w:rsid w:val="00A84C21"/>
    <w:rsid w:val="00A90CF5"/>
    <w:rsid w:val="00A9132A"/>
    <w:rsid w:val="00A9145F"/>
    <w:rsid w:val="00A925A7"/>
    <w:rsid w:val="00A959D1"/>
    <w:rsid w:val="00A967BB"/>
    <w:rsid w:val="00AA279D"/>
    <w:rsid w:val="00AA27B0"/>
    <w:rsid w:val="00AA35C4"/>
    <w:rsid w:val="00AA3755"/>
    <w:rsid w:val="00AA4211"/>
    <w:rsid w:val="00AA4AE4"/>
    <w:rsid w:val="00AA5CE5"/>
    <w:rsid w:val="00AB0181"/>
    <w:rsid w:val="00AB063A"/>
    <w:rsid w:val="00AB111C"/>
    <w:rsid w:val="00AB2532"/>
    <w:rsid w:val="00AB2AE8"/>
    <w:rsid w:val="00AB338E"/>
    <w:rsid w:val="00AB4017"/>
    <w:rsid w:val="00AB4C1F"/>
    <w:rsid w:val="00AB4DB3"/>
    <w:rsid w:val="00AB55A9"/>
    <w:rsid w:val="00AB643B"/>
    <w:rsid w:val="00AC3517"/>
    <w:rsid w:val="00AC4236"/>
    <w:rsid w:val="00AC46BA"/>
    <w:rsid w:val="00AC600E"/>
    <w:rsid w:val="00AC6E1C"/>
    <w:rsid w:val="00AD06A2"/>
    <w:rsid w:val="00AD1682"/>
    <w:rsid w:val="00AD24AA"/>
    <w:rsid w:val="00AD42EF"/>
    <w:rsid w:val="00AD7ED4"/>
    <w:rsid w:val="00AE004F"/>
    <w:rsid w:val="00AE0449"/>
    <w:rsid w:val="00AE06C6"/>
    <w:rsid w:val="00AE082B"/>
    <w:rsid w:val="00AE1F80"/>
    <w:rsid w:val="00AE2007"/>
    <w:rsid w:val="00AE445F"/>
    <w:rsid w:val="00AE54E7"/>
    <w:rsid w:val="00AE5FED"/>
    <w:rsid w:val="00AE75C8"/>
    <w:rsid w:val="00AF0A99"/>
    <w:rsid w:val="00AF0D9B"/>
    <w:rsid w:val="00AF3E7D"/>
    <w:rsid w:val="00AF5CBC"/>
    <w:rsid w:val="00AF5EF2"/>
    <w:rsid w:val="00AF6555"/>
    <w:rsid w:val="00AF7391"/>
    <w:rsid w:val="00B0005D"/>
    <w:rsid w:val="00B00DF1"/>
    <w:rsid w:val="00B023AA"/>
    <w:rsid w:val="00B03009"/>
    <w:rsid w:val="00B05835"/>
    <w:rsid w:val="00B05A06"/>
    <w:rsid w:val="00B05E42"/>
    <w:rsid w:val="00B1101C"/>
    <w:rsid w:val="00B13C95"/>
    <w:rsid w:val="00B14DE2"/>
    <w:rsid w:val="00B1672E"/>
    <w:rsid w:val="00B21308"/>
    <w:rsid w:val="00B223F7"/>
    <w:rsid w:val="00B22956"/>
    <w:rsid w:val="00B235CF"/>
    <w:rsid w:val="00B23F1D"/>
    <w:rsid w:val="00B240D8"/>
    <w:rsid w:val="00B24EB3"/>
    <w:rsid w:val="00B269C0"/>
    <w:rsid w:val="00B27014"/>
    <w:rsid w:val="00B30804"/>
    <w:rsid w:val="00B30B5F"/>
    <w:rsid w:val="00B30FC6"/>
    <w:rsid w:val="00B3155E"/>
    <w:rsid w:val="00B316EA"/>
    <w:rsid w:val="00B3205C"/>
    <w:rsid w:val="00B32E38"/>
    <w:rsid w:val="00B34C04"/>
    <w:rsid w:val="00B35570"/>
    <w:rsid w:val="00B3628B"/>
    <w:rsid w:val="00B403BB"/>
    <w:rsid w:val="00B4242B"/>
    <w:rsid w:val="00B444B6"/>
    <w:rsid w:val="00B44B8A"/>
    <w:rsid w:val="00B4718F"/>
    <w:rsid w:val="00B47DAE"/>
    <w:rsid w:val="00B517F4"/>
    <w:rsid w:val="00B54F51"/>
    <w:rsid w:val="00B56121"/>
    <w:rsid w:val="00B562E4"/>
    <w:rsid w:val="00B608AF"/>
    <w:rsid w:val="00B71802"/>
    <w:rsid w:val="00B73C3D"/>
    <w:rsid w:val="00B8016E"/>
    <w:rsid w:val="00B806A1"/>
    <w:rsid w:val="00B807A2"/>
    <w:rsid w:val="00B819E2"/>
    <w:rsid w:val="00B858B9"/>
    <w:rsid w:val="00B86292"/>
    <w:rsid w:val="00B86A20"/>
    <w:rsid w:val="00B912E9"/>
    <w:rsid w:val="00B916D6"/>
    <w:rsid w:val="00B94B18"/>
    <w:rsid w:val="00B96953"/>
    <w:rsid w:val="00B96F30"/>
    <w:rsid w:val="00BA2B17"/>
    <w:rsid w:val="00BA3557"/>
    <w:rsid w:val="00BA4125"/>
    <w:rsid w:val="00BA49C3"/>
    <w:rsid w:val="00BA603B"/>
    <w:rsid w:val="00BA782D"/>
    <w:rsid w:val="00BB12BB"/>
    <w:rsid w:val="00BB276A"/>
    <w:rsid w:val="00BB37B1"/>
    <w:rsid w:val="00BB384B"/>
    <w:rsid w:val="00BB3C70"/>
    <w:rsid w:val="00BC25E1"/>
    <w:rsid w:val="00BC3E7E"/>
    <w:rsid w:val="00BC4580"/>
    <w:rsid w:val="00BC4D61"/>
    <w:rsid w:val="00BC5D09"/>
    <w:rsid w:val="00BC5DB7"/>
    <w:rsid w:val="00BC7700"/>
    <w:rsid w:val="00BC7E47"/>
    <w:rsid w:val="00BD0BB2"/>
    <w:rsid w:val="00BD6832"/>
    <w:rsid w:val="00BE1DDC"/>
    <w:rsid w:val="00BE2D3A"/>
    <w:rsid w:val="00BE3510"/>
    <w:rsid w:val="00BE5A06"/>
    <w:rsid w:val="00BE72C1"/>
    <w:rsid w:val="00BE7BD3"/>
    <w:rsid w:val="00BF1E3B"/>
    <w:rsid w:val="00BF2D3D"/>
    <w:rsid w:val="00BF471B"/>
    <w:rsid w:val="00C0142B"/>
    <w:rsid w:val="00C02E5D"/>
    <w:rsid w:val="00C11422"/>
    <w:rsid w:val="00C12D6F"/>
    <w:rsid w:val="00C13483"/>
    <w:rsid w:val="00C139BD"/>
    <w:rsid w:val="00C208FF"/>
    <w:rsid w:val="00C20CB4"/>
    <w:rsid w:val="00C21C61"/>
    <w:rsid w:val="00C2331D"/>
    <w:rsid w:val="00C244E4"/>
    <w:rsid w:val="00C2459A"/>
    <w:rsid w:val="00C32AD3"/>
    <w:rsid w:val="00C35005"/>
    <w:rsid w:val="00C36BDE"/>
    <w:rsid w:val="00C36F17"/>
    <w:rsid w:val="00C40078"/>
    <w:rsid w:val="00C40F63"/>
    <w:rsid w:val="00C420D6"/>
    <w:rsid w:val="00C43905"/>
    <w:rsid w:val="00C43DDA"/>
    <w:rsid w:val="00C44FE7"/>
    <w:rsid w:val="00C463A3"/>
    <w:rsid w:val="00C51994"/>
    <w:rsid w:val="00C52481"/>
    <w:rsid w:val="00C52C56"/>
    <w:rsid w:val="00C52F1D"/>
    <w:rsid w:val="00C53556"/>
    <w:rsid w:val="00C53C03"/>
    <w:rsid w:val="00C54E02"/>
    <w:rsid w:val="00C550B5"/>
    <w:rsid w:val="00C55D87"/>
    <w:rsid w:val="00C579A3"/>
    <w:rsid w:val="00C6069E"/>
    <w:rsid w:val="00C664F7"/>
    <w:rsid w:val="00C7051F"/>
    <w:rsid w:val="00C716B2"/>
    <w:rsid w:val="00C7402A"/>
    <w:rsid w:val="00C74BD7"/>
    <w:rsid w:val="00C76404"/>
    <w:rsid w:val="00C771DA"/>
    <w:rsid w:val="00C8105E"/>
    <w:rsid w:val="00C848ED"/>
    <w:rsid w:val="00C84AA8"/>
    <w:rsid w:val="00C85061"/>
    <w:rsid w:val="00C86A51"/>
    <w:rsid w:val="00C91324"/>
    <w:rsid w:val="00C95907"/>
    <w:rsid w:val="00C964CE"/>
    <w:rsid w:val="00C96890"/>
    <w:rsid w:val="00C977F9"/>
    <w:rsid w:val="00CA0AA7"/>
    <w:rsid w:val="00CA48FB"/>
    <w:rsid w:val="00CA719E"/>
    <w:rsid w:val="00CA7265"/>
    <w:rsid w:val="00CA737B"/>
    <w:rsid w:val="00CA7760"/>
    <w:rsid w:val="00CB08B2"/>
    <w:rsid w:val="00CB2224"/>
    <w:rsid w:val="00CB2813"/>
    <w:rsid w:val="00CB6196"/>
    <w:rsid w:val="00CB64A0"/>
    <w:rsid w:val="00CB69E3"/>
    <w:rsid w:val="00CC12A3"/>
    <w:rsid w:val="00CC4EB9"/>
    <w:rsid w:val="00CC4EE1"/>
    <w:rsid w:val="00CC711F"/>
    <w:rsid w:val="00CC73FB"/>
    <w:rsid w:val="00CD29C5"/>
    <w:rsid w:val="00CD3959"/>
    <w:rsid w:val="00CD42A2"/>
    <w:rsid w:val="00CD537F"/>
    <w:rsid w:val="00CD57B6"/>
    <w:rsid w:val="00CD732C"/>
    <w:rsid w:val="00CE05EC"/>
    <w:rsid w:val="00CE1060"/>
    <w:rsid w:val="00CE26D2"/>
    <w:rsid w:val="00CE45B2"/>
    <w:rsid w:val="00CF4D95"/>
    <w:rsid w:val="00D00081"/>
    <w:rsid w:val="00D01C9A"/>
    <w:rsid w:val="00D02B14"/>
    <w:rsid w:val="00D02C61"/>
    <w:rsid w:val="00D03BAF"/>
    <w:rsid w:val="00D03F7E"/>
    <w:rsid w:val="00D04A9D"/>
    <w:rsid w:val="00D054E1"/>
    <w:rsid w:val="00D05EF0"/>
    <w:rsid w:val="00D10414"/>
    <w:rsid w:val="00D1239F"/>
    <w:rsid w:val="00D12454"/>
    <w:rsid w:val="00D12B00"/>
    <w:rsid w:val="00D1479B"/>
    <w:rsid w:val="00D16A92"/>
    <w:rsid w:val="00D17C85"/>
    <w:rsid w:val="00D17FD9"/>
    <w:rsid w:val="00D24FF4"/>
    <w:rsid w:val="00D251CB"/>
    <w:rsid w:val="00D26028"/>
    <w:rsid w:val="00D266A2"/>
    <w:rsid w:val="00D30980"/>
    <w:rsid w:val="00D327C3"/>
    <w:rsid w:val="00D34004"/>
    <w:rsid w:val="00D344A2"/>
    <w:rsid w:val="00D34CD2"/>
    <w:rsid w:val="00D34FEA"/>
    <w:rsid w:val="00D37A91"/>
    <w:rsid w:val="00D50408"/>
    <w:rsid w:val="00D50F33"/>
    <w:rsid w:val="00D54BF0"/>
    <w:rsid w:val="00D57190"/>
    <w:rsid w:val="00D63127"/>
    <w:rsid w:val="00D700D7"/>
    <w:rsid w:val="00D71293"/>
    <w:rsid w:val="00D725CF"/>
    <w:rsid w:val="00D737B5"/>
    <w:rsid w:val="00D73CE3"/>
    <w:rsid w:val="00D76801"/>
    <w:rsid w:val="00D801EB"/>
    <w:rsid w:val="00D830F1"/>
    <w:rsid w:val="00D8545B"/>
    <w:rsid w:val="00D8703B"/>
    <w:rsid w:val="00D92515"/>
    <w:rsid w:val="00D965D8"/>
    <w:rsid w:val="00D968AF"/>
    <w:rsid w:val="00D96E35"/>
    <w:rsid w:val="00DA229C"/>
    <w:rsid w:val="00DA2301"/>
    <w:rsid w:val="00DA3584"/>
    <w:rsid w:val="00DA39D1"/>
    <w:rsid w:val="00DA508C"/>
    <w:rsid w:val="00DA50D2"/>
    <w:rsid w:val="00DA53DC"/>
    <w:rsid w:val="00DA733A"/>
    <w:rsid w:val="00DA73BA"/>
    <w:rsid w:val="00DA77B3"/>
    <w:rsid w:val="00DB0096"/>
    <w:rsid w:val="00DB1CEC"/>
    <w:rsid w:val="00DB29F1"/>
    <w:rsid w:val="00DB3456"/>
    <w:rsid w:val="00DB3813"/>
    <w:rsid w:val="00DC0ECC"/>
    <w:rsid w:val="00DC2D77"/>
    <w:rsid w:val="00DC2FC0"/>
    <w:rsid w:val="00DC3804"/>
    <w:rsid w:val="00DC3E39"/>
    <w:rsid w:val="00DC6D6E"/>
    <w:rsid w:val="00DC6F61"/>
    <w:rsid w:val="00DC79B5"/>
    <w:rsid w:val="00DC7E37"/>
    <w:rsid w:val="00DC7FE1"/>
    <w:rsid w:val="00DD09E1"/>
    <w:rsid w:val="00DD1385"/>
    <w:rsid w:val="00DD1767"/>
    <w:rsid w:val="00DD29A1"/>
    <w:rsid w:val="00DD3DB8"/>
    <w:rsid w:val="00DD6440"/>
    <w:rsid w:val="00DE1E7F"/>
    <w:rsid w:val="00DE245B"/>
    <w:rsid w:val="00DE381D"/>
    <w:rsid w:val="00DE4E8F"/>
    <w:rsid w:val="00DE6588"/>
    <w:rsid w:val="00DE7776"/>
    <w:rsid w:val="00DE7D7A"/>
    <w:rsid w:val="00DF0B37"/>
    <w:rsid w:val="00DF16ED"/>
    <w:rsid w:val="00DF3436"/>
    <w:rsid w:val="00DF6CB1"/>
    <w:rsid w:val="00E0119B"/>
    <w:rsid w:val="00E024DE"/>
    <w:rsid w:val="00E02538"/>
    <w:rsid w:val="00E02570"/>
    <w:rsid w:val="00E03B4E"/>
    <w:rsid w:val="00E03DE1"/>
    <w:rsid w:val="00E10095"/>
    <w:rsid w:val="00E147DD"/>
    <w:rsid w:val="00E22F5E"/>
    <w:rsid w:val="00E22FEC"/>
    <w:rsid w:val="00E2699D"/>
    <w:rsid w:val="00E32263"/>
    <w:rsid w:val="00E342FD"/>
    <w:rsid w:val="00E35BEB"/>
    <w:rsid w:val="00E42629"/>
    <w:rsid w:val="00E46072"/>
    <w:rsid w:val="00E473B1"/>
    <w:rsid w:val="00E47A65"/>
    <w:rsid w:val="00E47F67"/>
    <w:rsid w:val="00E51A8E"/>
    <w:rsid w:val="00E525D6"/>
    <w:rsid w:val="00E52E3C"/>
    <w:rsid w:val="00E54BE0"/>
    <w:rsid w:val="00E55969"/>
    <w:rsid w:val="00E57443"/>
    <w:rsid w:val="00E57F26"/>
    <w:rsid w:val="00E6049D"/>
    <w:rsid w:val="00E605AF"/>
    <w:rsid w:val="00E613FF"/>
    <w:rsid w:val="00E6334F"/>
    <w:rsid w:val="00E64A24"/>
    <w:rsid w:val="00E64B0E"/>
    <w:rsid w:val="00E65807"/>
    <w:rsid w:val="00E66620"/>
    <w:rsid w:val="00E67C31"/>
    <w:rsid w:val="00E708D1"/>
    <w:rsid w:val="00E71060"/>
    <w:rsid w:val="00E717BD"/>
    <w:rsid w:val="00E7298D"/>
    <w:rsid w:val="00E72ACB"/>
    <w:rsid w:val="00E73779"/>
    <w:rsid w:val="00E75F48"/>
    <w:rsid w:val="00E763FB"/>
    <w:rsid w:val="00E76DED"/>
    <w:rsid w:val="00E82A63"/>
    <w:rsid w:val="00E83956"/>
    <w:rsid w:val="00E843A0"/>
    <w:rsid w:val="00E84913"/>
    <w:rsid w:val="00E8502F"/>
    <w:rsid w:val="00E8506D"/>
    <w:rsid w:val="00E85507"/>
    <w:rsid w:val="00E86DB5"/>
    <w:rsid w:val="00E90ED2"/>
    <w:rsid w:val="00E911AB"/>
    <w:rsid w:val="00E94BF4"/>
    <w:rsid w:val="00E97450"/>
    <w:rsid w:val="00EA2125"/>
    <w:rsid w:val="00EA3FA5"/>
    <w:rsid w:val="00EA4FA7"/>
    <w:rsid w:val="00EA666C"/>
    <w:rsid w:val="00EA7A06"/>
    <w:rsid w:val="00EA7BCC"/>
    <w:rsid w:val="00EB1BB7"/>
    <w:rsid w:val="00EB1E59"/>
    <w:rsid w:val="00EB2B86"/>
    <w:rsid w:val="00EB3575"/>
    <w:rsid w:val="00EB53DA"/>
    <w:rsid w:val="00EB5FD5"/>
    <w:rsid w:val="00EB67C2"/>
    <w:rsid w:val="00EB6D9D"/>
    <w:rsid w:val="00EB7390"/>
    <w:rsid w:val="00EC1DD4"/>
    <w:rsid w:val="00EC5907"/>
    <w:rsid w:val="00EC594B"/>
    <w:rsid w:val="00EC7640"/>
    <w:rsid w:val="00EC7E3D"/>
    <w:rsid w:val="00ED19E3"/>
    <w:rsid w:val="00ED3628"/>
    <w:rsid w:val="00ED4985"/>
    <w:rsid w:val="00ED5007"/>
    <w:rsid w:val="00ED7647"/>
    <w:rsid w:val="00EE02CA"/>
    <w:rsid w:val="00EE17F6"/>
    <w:rsid w:val="00EE3FC3"/>
    <w:rsid w:val="00EE53C7"/>
    <w:rsid w:val="00EE5A7A"/>
    <w:rsid w:val="00EE6418"/>
    <w:rsid w:val="00EE6591"/>
    <w:rsid w:val="00EE7C0E"/>
    <w:rsid w:val="00EF0A1D"/>
    <w:rsid w:val="00EF0D5F"/>
    <w:rsid w:val="00EF1AFF"/>
    <w:rsid w:val="00EF23C6"/>
    <w:rsid w:val="00EF369A"/>
    <w:rsid w:val="00EF40A8"/>
    <w:rsid w:val="00EF566F"/>
    <w:rsid w:val="00EF6BD9"/>
    <w:rsid w:val="00EF6EBA"/>
    <w:rsid w:val="00F0341A"/>
    <w:rsid w:val="00F04601"/>
    <w:rsid w:val="00F05F19"/>
    <w:rsid w:val="00F06C36"/>
    <w:rsid w:val="00F070F9"/>
    <w:rsid w:val="00F07E5D"/>
    <w:rsid w:val="00F10F04"/>
    <w:rsid w:val="00F12C28"/>
    <w:rsid w:val="00F14101"/>
    <w:rsid w:val="00F168BA"/>
    <w:rsid w:val="00F20B26"/>
    <w:rsid w:val="00F22F67"/>
    <w:rsid w:val="00F249EE"/>
    <w:rsid w:val="00F24D6B"/>
    <w:rsid w:val="00F24FE5"/>
    <w:rsid w:val="00F261D9"/>
    <w:rsid w:val="00F270EA"/>
    <w:rsid w:val="00F32CD6"/>
    <w:rsid w:val="00F34C05"/>
    <w:rsid w:val="00F35542"/>
    <w:rsid w:val="00F413D3"/>
    <w:rsid w:val="00F41432"/>
    <w:rsid w:val="00F425DB"/>
    <w:rsid w:val="00F43FED"/>
    <w:rsid w:val="00F4794E"/>
    <w:rsid w:val="00F519C0"/>
    <w:rsid w:val="00F54314"/>
    <w:rsid w:val="00F6059D"/>
    <w:rsid w:val="00F606FB"/>
    <w:rsid w:val="00F62B3F"/>
    <w:rsid w:val="00F6467A"/>
    <w:rsid w:val="00F676F5"/>
    <w:rsid w:val="00F70014"/>
    <w:rsid w:val="00F74149"/>
    <w:rsid w:val="00F74697"/>
    <w:rsid w:val="00F759E1"/>
    <w:rsid w:val="00F75F3D"/>
    <w:rsid w:val="00F76E60"/>
    <w:rsid w:val="00F8167C"/>
    <w:rsid w:val="00F83581"/>
    <w:rsid w:val="00F83874"/>
    <w:rsid w:val="00F84BD8"/>
    <w:rsid w:val="00F850DA"/>
    <w:rsid w:val="00F85EBF"/>
    <w:rsid w:val="00F91383"/>
    <w:rsid w:val="00F919A8"/>
    <w:rsid w:val="00F929F6"/>
    <w:rsid w:val="00F94C61"/>
    <w:rsid w:val="00F9501B"/>
    <w:rsid w:val="00F96405"/>
    <w:rsid w:val="00F96712"/>
    <w:rsid w:val="00F9686C"/>
    <w:rsid w:val="00F96E35"/>
    <w:rsid w:val="00F9701D"/>
    <w:rsid w:val="00FA025D"/>
    <w:rsid w:val="00FA13D4"/>
    <w:rsid w:val="00FA1E91"/>
    <w:rsid w:val="00FA3B62"/>
    <w:rsid w:val="00FA6475"/>
    <w:rsid w:val="00FA65FF"/>
    <w:rsid w:val="00FA7BAA"/>
    <w:rsid w:val="00FB0581"/>
    <w:rsid w:val="00FB0947"/>
    <w:rsid w:val="00FB0DF3"/>
    <w:rsid w:val="00FB1444"/>
    <w:rsid w:val="00FB381E"/>
    <w:rsid w:val="00FB3FB4"/>
    <w:rsid w:val="00FB4449"/>
    <w:rsid w:val="00FB472F"/>
    <w:rsid w:val="00FC1EC0"/>
    <w:rsid w:val="00FC5A80"/>
    <w:rsid w:val="00FC6054"/>
    <w:rsid w:val="00FC75B4"/>
    <w:rsid w:val="00FC7E8D"/>
    <w:rsid w:val="00FD05EC"/>
    <w:rsid w:val="00FD0BB2"/>
    <w:rsid w:val="00FD4961"/>
    <w:rsid w:val="00FD5168"/>
    <w:rsid w:val="00FE19EB"/>
    <w:rsid w:val="00FE1B2E"/>
    <w:rsid w:val="00FE20F1"/>
    <w:rsid w:val="00FE3E33"/>
    <w:rsid w:val="00FE5A33"/>
    <w:rsid w:val="00FF722E"/>
    <w:rsid w:val="014C1825"/>
    <w:rsid w:val="035A307B"/>
    <w:rsid w:val="03E10159"/>
    <w:rsid w:val="04620439"/>
    <w:rsid w:val="04A64B92"/>
    <w:rsid w:val="05A32C3E"/>
    <w:rsid w:val="0673692E"/>
    <w:rsid w:val="06765A65"/>
    <w:rsid w:val="073E0D52"/>
    <w:rsid w:val="08202AE5"/>
    <w:rsid w:val="0A0C1573"/>
    <w:rsid w:val="0B2970EA"/>
    <w:rsid w:val="0B2B28A8"/>
    <w:rsid w:val="0B3C0D22"/>
    <w:rsid w:val="0B57271C"/>
    <w:rsid w:val="0BEA7692"/>
    <w:rsid w:val="0CB81A3E"/>
    <w:rsid w:val="0CE55814"/>
    <w:rsid w:val="0D1424ED"/>
    <w:rsid w:val="0D367DB3"/>
    <w:rsid w:val="0D847672"/>
    <w:rsid w:val="0F8422D1"/>
    <w:rsid w:val="11370DDC"/>
    <w:rsid w:val="1139575D"/>
    <w:rsid w:val="11AC4FB9"/>
    <w:rsid w:val="15D62A3C"/>
    <w:rsid w:val="15E32771"/>
    <w:rsid w:val="160E40FC"/>
    <w:rsid w:val="1A2F0966"/>
    <w:rsid w:val="1A5231E8"/>
    <w:rsid w:val="1B2E21E4"/>
    <w:rsid w:val="1BAB6554"/>
    <w:rsid w:val="1BDA0D37"/>
    <w:rsid w:val="1C826FCD"/>
    <w:rsid w:val="1C9E1E4B"/>
    <w:rsid w:val="1D3F35B6"/>
    <w:rsid w:val="1EC41475"/>
    <w:rsid w:val="1F100B38"/>
    <w:rsid w:val="1FFB294A"/>
    <w:rsid w:val="20256A93"/>
    <w:rsid w:val="20A24117"/>
    <w:rsid w:val="20B904B0"/>
    <w:rsid w:val="20C56B29"/>
    <w:rsid w:val="217E172B"/>
    <w:rsid w:val="22612647"/>
    <w:rsid w:val="233B2C31"/>
    <w:rsid w:val="23DD6D9D"/>
    <w:rsid w:val="24367094"/>
    <w:rsid w:val="24C54721"/>
    <w:rsid w:val="262C71A6"/>
    <w:rsid w:val="26CA6001"/>
    <w:rsid w:val="273D4AEB"/>
    <w:rsid w:val="274F2647"/>
    <w:rsid w:val="2A7E65F4"/>
    <w:rsid w:val="2AAD6003"/>
    <w:rsid w:val="2C565890"/>
    <w:rsid w:val="2DC43350"/>
    <w:rsid w:val="2DEE0831"/>
    <w:rsid w:val="2DFB2A3E"/>
    <w:rsid w:val="2E093D4A"/>
    <w:rsid w:val="2FA94188"/>
    <w:rsid w:val="2FD27AB6"/>
    <w:rsid w:val="30E0140C"/>
    <w:rsid w:val="317322BE"/>
    <w:rsid w:val="31975317"/>
    <w:rsid w:val="31CE0596"/>
    <w:rsid w:val="31FD7870"/>
    <w:rsid w:val="341B2C22"/>
    <w:rsid w:val="34AC10D9"/>
    <w:rsid w:val="35A26038"/>
    <w:rsid w:val="360867E3"/>
    <w:rsid w:val="36334054"/>
    <w:rsid w:val="368F480F"/>
    <w:rsid w:val="36FA437E"/>
    <w:rsid w:val="39292CF8"/>
    <w:rsid w:val="3B4463DF"/>
    <w:rsid w:val="3BC136BC"/>
    <w:rsid w:val="3C6D73A0"/>
    <w:rsid w:val="3C967778"/>
    <w:rsid w:val="3CD04124"/>
    <w:rsid w:val="3ECF5DEE"/>
    <w:rsid w:val="3ECF6B52"/>
    <w:rsid w:val="3EF62C43"/>
    <w:rsid w:val="3FF63314"/>
    <w:rsid w:val="40813CBB"/>
    <w:rsid w:val="40BC08F6"/>
    <w:rsid w:val="40EB3F9B"/>
    <w:rsid w:val="41CA1DB1"/>
    <w:rsid w:val="43AF1209"/>
    <w:rsid w:val="442C03A1"/>
    <w:rsid w:val="448070AC"/>
    <w:rsid w:val="456C546E"/>
    <w:rsid w:val="48472EA2"/>
    <w:rsid w:val="48734DB6"/>
    <w:rsid w:val="492B3304"/>
    <w:rsid w:val="49811C37"/>
    <w:rsid w:val="4B4A6A65"/>
    <w:rsid w:val="4D90746C"/>
    <w:rsid w:val="4DA419AB"/>
    <w:rsid w:val="4E4B32B9"/>
    <w:rsid w:val="4E7C2272"/>
    <w:rsid w:val="4ED60DD5"/>
    <w:rsid w:val="4FFF4B30"/>
    <w:rsid w:val="52214A5D"/>
    <w:rsid w:val="5322283B"/>
    <w:rsid w:val="53B90E45"/>
    <w:rsid w:val="53B945B5"/>
    <w:rsid w:val="53C4425D"/>
    <w:rsid w:val="53C47792"/>
    <w:rsid w:val="53CC6A97"/>
    <w:rsid w:val="57CC0FEA"/>
    <w:rsid w:val="57DA6296"/>
    <w:rsid w:val="583777B7"/>
    <w:rsid w:val="59172716"/>
    <w:rsid w:val="5AB82CE5"/>
    <w:rsid w:val="5ABD5038"/>
    <w:rsid w:val="5ADF6E36"/>
    <w:rsid w:val="5B2E5729"/>
    <w:rsid w:val="5B307ABF"/>
    <w:rsid w:val="5BC76675"/>
    <w:rsid w:val="5C764AF4"/>
    <w:rsid w:val="5CFE66AC"/>
    <w:rsid w:val="5E295111"/>
    <w:rsid w:val="5F9F3824"/>
    <w:rsid w:val="5FA21F52"/>
    <w:rsid w:val="6028345A"/>
    <w:rsid w:val="607C15BD"/>
    <w:rsid w:val="63F909F2"/>
    <w:rsid w:val="640D4E41"/>
    <w:rsid w:val="643F0D73"/>
    <w:rsid w:val="6546718C"/>
    <w:rsid w:val="656211BC"/>
    <w:rsid w:val="65EA3E5D"/>
    <w:rsid w:val="65F219AF"/>
    <w:rsid w:val="66B55717"/>
    <w:rsid w:val="66B94E0C"/>
    <w:rsid w:val="674768BC"/>
    <w:rsid w:val="6768355C"/>
    <w:rsid w:val="681C5653"/>
    <w:rsid w:val="685B4A1D"/>
    <w:rsid w:val="68926C5F"/>
    <w:rsid w:val="6A834CDB"/>
    <w:rsid w:val="6B225676"/>
    <w:rsid w:val="6BE442F0"/>
    <w:rsid w:val="6C283C56"/>
    <w:rsid w:val="6C511E58"/>
    <w:rsid w:val="6CB34B70"/>
    <w:rsid w:val="6CC56545"/>
    <w:rsid w:val="6CCC54D0"/>
    <w:rsid w:val="6D2810AE"/>
    <w:rsid w:val="6D640E28"/>
    <w:rsid w:val="6DE0607E"/>
    <w:rsid w:val="6E4C2A0A"/>
    <w:rsid w:val="71851CBB"/>
    <w:rsid w:val="72137729"/>
    <w:rsid w:val="7283427A"/>
    <w:rsid w:val="74892B44"/>
    <w:rsid w:val="7535244A"/>
    <w:rsid w:val="75473DDA"/>
    <w:rsid w:val="75692FF7"/>
    <w:rsid w:val="75ED14E5"/>
    <w:rsid w:val="760836BA"/>
    <w:rsid w:val="761F284D"/>
    <w:rsid w:val="765C7719"/>
    <w:rsid w:val="7DBB54B6"/>
    <w:rsid w:val="7DC64792"/>
    <w:rsid w:val="7DEB7B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1C7FBF"/>
  <w15:chartTrackingRefBased/>
  <w15:docId w15:val="{4FCB0F3B-CB71-4D82-B129-B917B87D3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unhideWhenUsed/>
  </w:style>
  <w:style w:type="table" w:default="1" w:styleId="a1">
    <w:name w:val="Normal Table"/>
    <w:uiPriority w:val="99"/>
    <w:unhideWhenUsed/>
    <w:qFormat/>
    <w:tblPr>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character" w:customStyle="1" w:styleId="a4">
    <w:name w:val="页脚 字符"/>
    <w:basedOn w:val="a0"/>
    <w:link w:val="a3"/>
    <w:uiPriority w:val="99"/>
    <w:semiHidden/>
    <w:rPr>
      <w:kern w:val="2"/>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semiHidden/>
    <w:rPr>
      <w:kern w:val="2"/>
      <w:sz w:val="18"/>
      <w:szCs w:val="18"/>
    </w:rPr>
  </w:style>
  <w:style w:type="paragraph" w:styleId="a7">
    <w:name w:val="Normal (Web)"/>
    <w:basedOn w:val="a"/>
    <w:uiPriority w:val="99"/>
    <w:unhideWhenUsed/>
    <w:pPr>
      <w:spacing w:before="100" w:beforeAutospacing="1" w:after="100" w:afterAutospacing="1"/>
      <w:jc w:val="left"/>
    </w:pPr>
    <w:rPr>
      <w:kern w:val="0"/>
      <w:sz w:val="24"/>
    </w:rPr>
  </w:style>
  <w:style w:type="character" w:styleId="a8">
    <w:name w:val="FollowedHyperlink"/>
    <w:basedOn w:val="a0"/>
    <w:uiPriority w:val="99"/>
    <w:unhideWhenUsed/>
    <w:rPr>
      <w:color w:val="800080"/>
      <w:u w:val="single"/>
    </w:rPr>
  </w:style>
  <w:style w:type="character" w:styleId="a9">
    <w:name w:val="Hyperlink"/>
    <w:basedOn w:val="a0"/>
    <w:uiPriority w:val="99"/>
    <w:unhideWhenUsed/>
    <w:rPr>
      <w:color w:val="0000FF"/>
      <w:u w:val="single"/>
    </w:rPr>
  </w:style>
  <w:style w:type="paragraph" w:customStyle="1" w:styleId="t12">
    <w:name w:val="t12"/>
    <w:basedOn w:val="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webSettings" Target="webSettings.xml"/><Relationship Id="rId21" Type="http://schemas.openxmlformats.org/officeDocument/2006/relationships/image" Target="media/image12.png"/><Relationship Id="rId7" Type="http://schemas.openxmlformats.org/officeDocument/2006/relationships/hyperlink" Target="https://www.cashl.edu.cn/index.php/zxxx/46202.html" TargetMode="Externa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png"/><Relationship Id="rId2" Type="http://schemas.openxmlformats.org/officeDocument/2006/relationships/settings" Target="setting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styles" Target="styles.xml"/><Relationship Id="rId6" Type="http://schemas.openxmlformats.org/officeDocument/2006/relationships/hyperlink" Target="https://www.cashl.edu.cn/node/51" TargetMode="External"/><Relationship Id="rId11" Type="http://schemas.openxmlformats.org/officeDocument/2006/relationships/image" Target="media/image2.jpeg"/><Relationship Id="rId24" Type="http://schemas.openxmlformats.org/officeDocument/2006/relationships/image" Target="media/image15.png"/><Relationship Id="rId5"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jpeg"/><Relationship Id="rId10" Type="http://schemas.openxmlformats.org/officeDocument/2006/relationships/hyperlink" Target="http://www.cashl.edu.cn/" TargetMode="External"/><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package" Target="embeddings/Microsoft_PowerPoint_Slide.sldx"/><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805</Words>
  <Characters>952</Characters>
  <Application>Microsoft Office Word</Application>
  <DocSecurity>0</DocSecurity>
  <Lines>52</Lines>
  <Paragraphs>53</Paragraphs>
  <ScaleCrop>false</ScaleCrop>
  <Company/>
  <LinksUpToDate>false</LinksUpToDate>
  <CharactersWithSpaces>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cp:lastModifiedBy>磊 李</cp:lastModifiedBy>
  <cp:revision>2</cp:revision>
  <dcterms:created xsi:type="dcterms:W3CDTF">2025-12-08T06:34:00Z</dcterms:created>
  <dcterms:modified xsi:type="dcterms:W3CDTF">2025-12-08T06:34:00Z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eyJoZGlkIjoiYTkwMDY3NDliOThlYmUyNTUyNWU4ZTA1Zjc5NDU4ZWQiLCJ1c2VySWQiOiI5MzcxNjk2MTUifQ==</vt:lpwstr>
  </property>
  <property fmtid="{D5CDD505-2E9C-101B-9397-08002B2CF9AE}" pid="4" name="ICV">
    <vt:lpwstr>70AB0FCE52E8487DAB8CFD3761EFB8E7_12</vt:lpwstr>
  </property>
</Properties>
</file>